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r>
        <w:rPr>
          <w:rtl w:val="0"/>
          <w:lang w:val="en-US"/>
        </w:rPr>
        <w:t>UCF Russian Club</w:t>
      </w:r>
    </w:p>
    <w:p>
      <w:pPr>
        <w:pStyle w:val="Body"/>
        <w:jc w:val="center"/>
      </w:pPr>
      <w:r>
        <w:rPr>
          <w:rtl w:val="0"/>
          <w:lang w:val="en-US"/>
        </w:rPr>
        <w:t xml:space="preserve">Advisor: Dr. Alla Kourova </w:t>
      </w:r>
    </w:p>
    <w:p>
      <w:pPr>
        <w:pStyle w:val="Body"/>
        <w:jc w:val="center"/>
      </w:pPr>
      <w:r>
        <w:rPr>
          <w:rtl w:val="0"/>
          <w:lang w:val="en-US"/>
        </w:rPr>
        <w:t>Tuesday, February 23, 2001</w:t>
      </w:r>
    </w:p>
    <w:p>
      <w:pPr>
        <w:pStyle w:val="Body"/>
        <w:jc w:val="center"/>
        <w:rPr>
          <w:b w:val="1"/>
          <w:bCs w:val="1"/>
        </w:rPr>
      </w:pPr>
      <w:r>
        <w:rPr>
          <w:b w:val="1"/>
          <w:bCs w:val="1"/>
          <w:rtl w:val="0"/>
          <w:lang w:val="en-US"/>
        </w:rPr>
        <w:t>Black History Month/African American History Month:</w:t>
      </w:r>
    </w:p>
    <w:p>
      <w:pPr>
        <w:pStyle w:val="Body"/>
        <w:jc w:val="center"/>
        <w:rPr>
          <w:b w:val="1"/>
          <w:bCs w:val="1"/>
        </w:rPr>
      </w:pPr>
      <w:r>
        <w:rPr>
          <w:b w:val="1"/>
          <w:bCs w:val="1"/>
          <w:i w:val="1"/>
          <w:iCs w:val="1"/>
          <w:rtl w:val="0"/>
          <w:lang w:val="en-US"/>
        </w:rPr>
        <w:t>Context, Themes, Personalities &amp; Reference Highlights</w:t>
      </w:r>
    </w:p>
    <w:p>
      <w:pPr>
        <w:pStyle w:val="Body"/>
        <w:jc w:val="center"/>
      </w:pPr>
      <w:r>
        <w:rPr>
          <w:rtl w:val="0"/>
          <w:lang w:val="en-US"/>
        </w:rPr>
        <w:t>Barry J. Morris, PhD.</w:t>
      </w:r>
    </w:p>
    <w:p>
      <w:pPr>
        <w:pStyle w:val="Body"/>
        <w:bidi w:val="0"/>
      </w:pPr>
    </w:p>
    <w:p>
      <w:pPr>
        <w:pStyle w:val="Body"/>
        <w:jc w:val="center"/>
      </w:pPr>
      <w:r>
        <w:rPr>
          <w:rtl w:val="0"/>
          <w:lang w:val="en-US"/>
        </w:rPr>
        <w:t>Lecture Notes &amp; Reference Highlights</w:t>
      </w:r>
    </w:p>
    <w:p>
      <w:pPr>
        <w:pStyle w:val="Body"/>
        <w:bidi w:val="0"/>
      </w:pPr>
    </w:p>
    <w:p>
      <w:pPr>
        <w:pStyle w:val="Body"/>
        <w:rPr>
          <w:u w:val="single"/>
        </w:rPr>
      </w:pPr>
      <w:r>
        <w:rPr>
          <w:b w:val="1"/>
          <w:bCs w:val="1"/>
          <w:i w:val="1"/>
          <w:iCs w:val="1"/>
          <w:u w:val="single"/>
          <w:rtl w:val="0"/>
          <w:lang w:val="en-US"/>
        </w:rPr>
        <w:t>One Context</w:t>
      </w:r>
      <w:r>
        <w:rPr>
          <w:u w:val="single"/>
          <w:rtl w:val="0"/>
          <w:lang w:val="en-US"/>
        </w:rPr>
        <w:t xml:space="preserve">: </w:t>
      </w:r>
    </w:p>
    <w:p>
      <w:pPr>
        <w:pStyle w:val="Body"/>
        <w:bidi w:val="0"/>
      </w:pPr>
    </w:p>
    <w:p>
      <w:pPr>
        <w:pStyle w:val="Body"/>
        <w:numPr>
          <w:ilvl w:val="0"/>
          <w:numId w:val="2"/>
        </w:numPr>
        <w:bidi w:val="0"/>
      </w:pPr>
      <w:r>
        <w:rPr>
          <w:rtl w:val="0"/>
        </w:rPr>
        <w:t>Big History (</w:t>
      </w:r>
      <w:r>
        <w:rPr>
          <w:i w:val="1"/>
          <w:iCs w:val="1"/>
          <w:rtl w:val="0"/>
          <w:lang w:val="en-US"/>
        </w:rPr>
        <w:t xml:space="preserve">Origin Story: A Big History of Everything,  2015; The History of Our World in 18 Minutes </w:t>
      </w:r>
      <w:r>
        <w:rPr>
          <w:rStyle w:val="Hyperlink.0"/>
        </w:rPr>
        <w:fldChar w:fldCharType="begin" w:fldLock="0"/>
      </w:r>
      <w:r>
        <w:rPr>
          <w:rStyle w:val="Hyperlink.0"/>
        </w:rPr>
        <w:instrText xml:space="preserve"> HYPERLINK "https://www.youtube.com/watch?v=yqc9zX04DXs"</w:instrText>
      </w:r>
      <w:r>
        <w:rPr>
          <w:rStyle w:val="Hyperlink.0"/>
        </w:rPr>
        <w:fldChar w:fldCharType="separate" w:fldLock="0"/>
      </w:r>
      <w:r>
        <w:rPr>
          <w:rStyle w:val="Hyperlink.0"/>
          <w:rtl w:val="0"/>
        </w:rPr>
        <w:t>https://www.youtube.com/watch?v=yqc9zX04DXs</w:t>
      </w:r>
      <w:r>
        <w:rPr/>
        <w:fldChar w:fldCharType="end" w:fldLock="0"/>
      </w:r>
      <w:r>
        <w:rPr>
          <w:rtl w:val="0"/>
        </w:rPr>
        <w:t xml:space="preserve"> </w:t>
      </w:r>
      <w:r>
        <w:rPr>
          <w:rtl w:val="0"/>
          <w:lang w:val="da-DK"/>
        </w:rPr>
        <w:t>David Christian</w:t>
      </w:r>
      <w:r>
        <w:rPr>
          <w:i w:val="1"/>
          <w:iCs w:val="1"/>
          <w:rtl w:val="0"/>
          <w:lang w:val="en-US"/>
        </w:rPr>
        <w:t xml:space="preserve">; Sapiens: A Brief History of Humankind, </w:t>
      </w:r>
      <w:r>
        <w:rPr>
          <w:rtl w:val="0"/>
        </w:rPr>
        <w:t>Yuval Noah Harari,</w:t>
      </w:r>
      <w:r>
        <w:rPr>
          <w:i w:val="1"/>
          <w:iCs w:val="1"/>
          <w:rtl w:val="0"/>
          <w:lang w:val="en-US"/>
        </w:rPr>
        <w:t xml:space="preserve"> </w:t>
      </w:r>
      <w:r>
        <w:rPr>
          <w:rtl w:val="0"/>
        </w:rPr>
        <w:t>2015).</w:t>
      </w:r>
    </w:p>
    <w:p>
      <w:pPr>
        <w:pStyle w:val="Body"/>
        <w:bidi w:val="0"/>
      </w:pPr>
    </w:p>
    <w:p>
      <w:pPr>
        <w:pStyle w:val="Body"/>
        <w:rPr>
          <w:b w:val="1"/>
          <w:bCs w:val="1"/>
          <w:i w:val="1"/>
          <w:iCs w:val="1"/>
          <w:u w:val="single"/>
        </w:rPr>
      </w:pPr>
      <w:r>
        <w:rPr>
          <w:b w:val="1"/>
          <w:bCs w:val="1"/>
          <w:i w:val="1"/>
          <w:iCs w:val="1"/>
          <w:u w:val="single"/>
          <w:rtl w:val="0"/>
          <w:lang w:val="en-US"/>
        </w:rPr>
        <w:t>Two Themes:</w:t>
      </w:r>
    </w:p>
    <w:p>
      <w:pPr>
        <w:pStyle w:val="Body"/>
        <w:bidi w:val="0"/>
      </w:pPr>
    </w:p>
    <w:p>
      <w:pPr>
        <w:pStyle w:val="Body"/>
        <w:numPr>
          <w:ilvl w:val="0"/>
          <w:numId w:val="2"/>
        </w:numPr>
        <w:bidi w:val="0"/>
      </w:pPr>
      <w:r>
        <w:rPr>
          <w:rtl w:val="0"/>
        </w:rPr>
        <w:t>Pushkin</w:t>
      </w:r>
    </w:p>
    <w:p>
      <w:pPr>
        <w:pStyle w:val="Body"/>
        <w:bidi w:val="0"/>
      </w:pPr>
    </w:p>
    <w:p>
      <w:pPr>
        <w:pStyle w:val="Body"/>
        <w:numPr>
          <w:ilvl w:val="0"/>
          <w:numId w:val="2"/>
        </w:numPr>
        <w:bidi w:val="0"/>
      </w:pPr>
      <w:r>
        <w:rPr>
          <w:rtl w:val="0"/>
        </w:rPr>
        <w:t>The Harlem Renaissance</w:t>
      </w:r>
    </w:p>
    <w:p>
      <w:pPr>
        <w:pStyle w:val="Body"/>
        <w:bidi w:val="0"/>
      </w:pPr>
    </w:p>
    <w:p>
      <w:pPr>
        <w:pStyle w:val="Body"/>
        <w:rPr>
          <w:b w:val="1"/>
          <w:bCs w:val="1"/>
          <w:i w:val="1"/>
          <w:iCs w:val="1"/>
          <w:u w:val="single"/>
        </w:rPr>
      </w:pPr>
      <w:r>
        <w:rPr>
          <w:b w:val="1"/>
          <w:bCs w:val="1"/>
          <w:i w:val="1"/>
          <w:iCs w:val="1"/>
          <w:u w:val="single"/>
          <w:rtl w:val="0"/>
          <w:lang w:val="en-US"/>
        </w:rPr>
        <w:t xml:space="preserve">Two Personalities: </w:t>
      </w:r>
    </w:p>
    <w:p>
      <w:pPr>
        <w:pStyle w:val="Body"/>
        <w:bidi w:val="0"/>
      </w:pPr>
    </w:p>
    <w:p>
      <w:pPr>
        <w:pStyle w:val="Body"/>
        <w:numPr>
          <w:ilvl w:val="0"/>
          <w:numId w:val="2"/>
        </w:numPr>
        <w:bidi w:val="0"/>
      </w:pPr>
      <w:r>
        <w:rPr>
          <w:rtl w:val="0"/>
        </w:rPr>
        <w:t xml:space="preserve">Harriet Tubman </w:t>
      </w:r>
    </w:p>
    <w:p>
      <w:pPr>
        <w:pStyle w:val="Body"/>
        <w:bidi w:val="0"/>
      </w:pPr>
    </w:p>
    <w:p>
      <w:pPr>
        <w:pStyle w:val="Body"/>
        <w:numPr>
          <w:ilvl w:val="0"/>
          <w:numId w:val="2"/>
        </w:numPr>
        <w:bidi w:val="0"/>
      </w:pPr>
      <w:r>
        <w:rPr>
          <w:rtl w:val="0"/>
        </w:rPr>
        <w:t>Frederick Douglass</w:t>
      </w:r>
    </w:p>
    <w:p>
      <w:pPr>
        <w:pStyle w:val="Body"/>
        <w:bidi w:val="0"/>
      </w:pPr>
    </w:p>
    <w:p>
      <w:pPr>
        <w:pStyle w:val="Body"/>
        <w:rPr>
          <w:b w:val="1"/>
          <w:bCs w:val="1"/>
          <w:i w:val="1"/>
          <w:iCs w:val="1"/>
          <w:u w:val="single"/>
        </w:rPr>
      </w:pPr>
      <w:r>
        <w:rPr>
          <w:b w:val="1"/>
          <w:bCs w:val="1"/>
          <w:i w:val="1"/>
          <w:iCs w:val="1"/>
          <w:u w:val="single"/>
          <w:rtl w:val="0"/>
          <w:lang w:val="en-US"/>
        </w:rPr>
        <w:t>Reference Highlights:</w:t>
      </w:r>
    </w:p>
    <w:p>
      <w:pPr>
        <w:pStyle w:val="Body"/>
        <w:rPr>
          <w:b w:val="1"/>
          <w:bCs w:val="1"/>
        </w:rPr>
      </w:pPr>
    </w:p>
    <w:p>
      <w:pPr>
        <w:pStyle w:val="Body"/>
        <w:rPr>
          <w:b w:val="1"/>
          <w:bCs w:val="1"/>
        </w:rPr>
      </w:pPr>
      <w:r>
        <w:rPr>
          <w:b w:val="1"/>
          <w:bCs w:val="1"/>
          <w:rtl w:val="0"/>
          <w:lang w:val="en-US"/>
        </w:rPr>
        <w:t>Science &amp; Technology</w:t>
      </w:r>
    </w:p>
    <w:p>
      <w:pPr>
        <w:pStyle w:val="Body"/>
        <w:rPr>
          <w:b w:val="1"/>
          <w:bCs w:val="1"/>
        </w:rPr>
      </w:pPr>
    </w:p>
    <w:p>
      <w:pPr>
        <w:pStyle w:val="Body"/>
        <w:bidi w:val="0"/>
      </w:pPr>
      <w:r>
        <w:rPr>
          <w:rtl w:val="0"/>
        </w:rPr>
        <w:t>Sample of important names in science &amp; technology:</w:t>
      </w:r>
    </w:p>
    <w:p>
      <w:pPr>
        <w:pStyle w:val="Body"/>
        <w:bidi w:val="0"/>
      </w:pPr>
    </w:p>
    <w:p>
      <w:pPr>
        <w:pStyle w:val="Body"/>
        <w:numPr>
          <w:ilvl w:val="0"/>
          <w:numId w:val="2"/>
        </w:numPr>
        <w:bidi w:val="0"/>
      </w:pPr>
      <w:r>
        <w:rPr>
          <w:rtl w:val="0"/>
        </w:rPr>
        <w:t>George Washington Carver, botanist and inventor</w:t>
      </w:r>
    </w:p>
    <w:p>
      <w:pPr>
        <w:pStyle w:val="Body"/>
        <w:numPr>
          <w:ilvl w:val="0"/>
          <w:numId w:val="2"/>
        </w:numPr>
        <w:bidi w:val="0"/>
      </w:pPr>
      <w:r>
        <w:rPr>
          <w:rtl w:val="0"/>
        </w:rPr>
        <w:t>Mae C. Jemison, astronaut and medical doctor</w:t>
      </w:r>
    </w:p>
    <w:p>
      <w:pPr>
        <w:pStyle w:val="Body"/>
        <w:numPr>
          <w:ilvl w:val="0"/>
          <w:numId w:val="2"/>
        </w:numPr>
        <w:bidi w:val="0"/>
      </w:pPr>
      <w:r>
        <w:rPr>
          <w:rtl w:val="0"/>
        </w:rPr>
        <w:t xml:space="preserve">Neil deGrasse Tyson, </w:t>
      </w:r>
      <w:r>
        <w:rPr>
          <w:i w:val="1"/>
          <w:iCs w:val="1"/>
          <w:rtl w:val="0"/>
          <w:lang w:val="en-US"/>
        </w:rPr>
        <w:t>Cosmos: A Space-Time Odyssey</w:t>
      </w:r>
      <w:r>
        <w:rPr>
          <w:rtl w:val="0"/>
        </w:rPr>
        <w:t xml:space="preserve"> (2014) Documentary Film update of Carl Sagan</w:t>
      </w:r>
      <w:r>
        <w:rPr>
          <w:rtl w:val="0"/>
        </w:rPr>
        <w:t>’</w:t>
      </w:r>
      <w:r>
        <w:rPr>
          <w:rtl w:val="0"/>
        </w:rPr>
        <w:t xml:space="preserve">s </w:t>
      </w:r>
      <w:r>
        <w:rPr>
          <w:i w:val="1"/>
          <w:iCs w:val="1"/>
          <w:rtl w:val="0"/>
          <w:lang w:val="en-US"/>
        </w:rPr>
        <w:t xml:space="preserve">Cosmos; Astrophysics for People in a Hurry </w:t>
      </w:r>
      <w:r>
        <w:rPr>
          <w:rtl w:val="0"/>
        </w:rPr>
        <w:t>(2017)</w:t>
      </w:r>
    </w:p>
    <w:p>
      <w:pPr>
        <w:pStyle w:val="Body"/>
        <w:numPr>
          <w:ilvl w:val="0"/>
          <w:numId w:val="2"/>
        </w:numPr>
        <w:bidi w:val="0"/>
      </w:pPr>
      <w:r>
        <w:rPr>
          <w:rtl w:val="0"/>
        </w:rPr>
        <w:t>Paul Julian (1899-1975) Pioneer in the chemical synthesis of medicinal drugs such as cortisone, steroids and birth control pills, regarded as one of the most influential chemists in American history.</w:t>
      </w:r>
    </w:p>
    <w:p>
      <w:pPr>
        <w:pStyle w:val="Body"/>
        <w:numPr>
          <w:ilvl w:val="0"/>
          <w:numId w:val="2"/>
        </w:numPr>
        <w:bidi w:val="0"/>
      </w:pPr>
      <w:r>
        <w:rPr>
          <w:rtl w:val="0"/>
        </w:rPr>
        <w:t>Alice Ball (1892-1916), chemist who developed the first successful treatment for Hansen</w:t>
      </w:r>
      <w:r>
        <w:rPr>
          <w:rtl w:val="0"/>
        </w:rPr>
        <w:t>’</w:t>
      </w:r>
      <w:r>
        <w:rPr>
          <w:rtl w:val="0"/>
        </w:rPr>
        <w:t>s disease (leprosy).</w:t>
      </w:r>
    </w:p>
    <w:p>
      <w:pPr>
        <w:pStyle w:val="Body"/>
        <w:numPr>
          <w:ilvl w:val="0"/>
          <w:numId w:val="2"/>
        </w:numPr>
        <w:bidi w:val="0"/>
      </w:pPr>
      <w:r>
        <w:rPr>
          <w:rtl w:val="0"/>
        </w:rPr>
        <w:t>Gladys West, mathematician who contributed to the invention of an accurate model the Earth which was used as the foundation for the creation of the Global Positioning System (GPS), inducted to the United States Air Force Hall of Fame.</w:t>
      </w:r>
    </w:p>
    <w:p>
      <w:pPr>
        <w:pStyle w:val="Body"/>
        <w:numPr>
          <w:ilvl w:val="0"/>
          <w:numId w:val="2"/>
        </w:numPr>
        <w:bidi w:val="0"/>
      </w:pPr>
      <w:r>
        <w:rPr>
          <w:rtl w:val="0"/>
        </w:rPr>
        <w:t>Mark Dean, holds 20 patents that led to the invention of the personal computer and other key advances in information technology, an IBM Fellow and inductee into the National Inventors Hall of Fame..</w:t>
      </w:r>
    </w:p>
    <w:p>
      <w:pPr>
        <w:pStyle w:val="Body"/>
        <w:bidi w:val="0"/>
      </w:pP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rPr>
          <w:b w:val="1"/>
          <w:bCs w:val="1"/>
        </w:rPr>
      </w:pPr>
      <w:r>
        <w:rPr>
          <w:b w:val="1"/>
          <w:bCs w:val="1"/>
          <w:rtl w:val="0"/>
          <w:lang w:val="en-US"/>
        </w:rPr>
        <w:t>Arts</w:t>
      </w:r>
    </w:p>
    <w:p>
      <w:pPr>
        <w:pStyle w:val="Body"/>
        <w:bidi w:val="0"/>
      </w:pPr>
    </w:p>
    <w:p>
      <w:pPr>
        <w:pStyle w:val="Body"/>
        <w:rPr>
          <w:b w:val="1"/>
          <w:bCs w:val="1"/>
        </w:rPr>
      </w:pPr>
      <w:r>
        <w:rPr>
          <w:b w:val="1"/>
          <w:bCs w:val="1"/>
          <w:rtl w:val="0"/>
          <w:lang w:val="en-US"/>
        </w:rPr>
        <w:t>Art: Literature</w:t>
      </w:r>
    </w:p>
    <w:p>
      <w:pPr>
        <w:pStyle w:val="Body"/>
        <w:bidi w:val="0"/>
      </w:pPr>
    </w:p>
    <w:p>
      <w:pPr>
        <w:pStyle w:val="Body"/>
        <w:numPr>
          <w:ilvl w:val="0"/>
          <w:numId w:val="3"/>
        </w:numPr>
        <w:rPr>
          <w:i w:val="0"/>
          <w:iCs w:val="0"/>
          <w:lang w:val="en-US"/>
        </w:rPr>
      </w:pPr>
      <w:r>
        <w:rPr>
          <w:i w:val="1"/>
          <w:iCs w:val="1"/>
          <w:rtl w:val="0"/>
          <w:lang w:val="en-US"/>
        </w:rPr>
        <w:t xml:space="preserve">The Norton Anthology of African American Literature, </w:t>
      </w:r>
      <w:r>
        <w:rPr>
          <w:i w:val="0"/>
          <w:iCs w:val="0"/>
          <w:rtl w:val="0"/>
          <w:lang w:val="en-US"/>
        </w:rPr>
        <w:t>Editors, Henry Louis Gates and Nellie Y. McKay, (W.W. Norton &amp; Company: New York) 1997</w:t>
      </w:r>
    </w:p>
    <w:p>
      <w:pPr>
        <w:pStyle w:val="Body"/>
        <w:rPr>
          <w:i w:val="0"/>
          <w:iCs w:val="0"/>
        </w:rPr>
      </w:pPr>
    </w:p>
    <w:p>
      <w:pPr>
        <w:pStyle w:val="Body"/>
        <w:numPr>
          <w:ilvl w:val="0"/>
          <w:numId w:val="3"/>
        </w:numPr>
        <w:rPr>
          <w:i w:val="0"/>
          <w:iCs w:val="0"/>
          <w:lang w:val="en-US"/>
        </w:rPr>
      </w:pPr>
      <w:r>
        <w:rPr>
          <w:i w:val="1"/>
          <w:iCs w:val="1"/>
          <w:rtl w:val="0"/>
          <w:lang w:val="en-US"/>
        </w:rPr>
        <w:t xml:space="preserve">Their Eyes Were Watching God, </w:t>
      </w:r>
      <w:r>
        <w:rPr>
          <w:i w:val="0"/>
          <w:iCs w:val="0"/>
          <w:rtl w:val="0"/>
          <w:lang w:val="en-US"/>
        </w:rPr>
        <w:t>Zora Neale Hurston, novel 1937, I highly recommend the audio edition performed by Emmy and Grammy award-winning actress Ruby Dee.</w:t>
      </w:r>
    </w:p>
    <w:p>
      <w:pPr>
        <w:pStyle w:val="Body"/>
        <w:rPr>
          <w:i w:val="0"/>
          <w:iCs w:val="0"/>
        </w:rPr>
      </w:pPr>
    </w:p>
    <w:p>
      <w:pPr>
        <w:pStyle w:val="Body"/>
        <w:numPr>
          <w:ilvl w:val="0"/>
          <w:numId w:val="3"/>
        </w:numPr>
        <w:rPr>
          <w:i w:val="1"/>
          <w:iCs w:val="1"/>
          <w:lang w:val="en-US"/>
        </w:rPr>
      </w:pPr>
      <w:r>
        <w:rPr>
          <w:i w:val="0"/>
          <w:iCs w:val="0"/>
          <w:rtl w:val="0"/>
          <w:lang w:val="en-US"/>
        </w:rPr>
        <w:t xml:space="preserve">The Collected Works of James Baldwin by the Modern Library Association: </w:t>
      </w:r>
      <w:r>
        <w:rPr>
          <w:i w:val="1"/>
          <w:iCs w:val="1"/>
          <w:rtl w:val="0"/>
          <w:lang w:val="en-US"/>
        </w:rPr>
        <w:t>Collected Essays, Early Novels, Later Novels.</w:t>
      </w:r>
    </w:p>
    <w:p>
      <w:pPr>
        <w:pStyle w:val="Body"/>
        <w:rPr>
          <w:i w:val="1"/>
          <w:iCs w:val="1"/>
        </w:rPr>
      </w:pPr>
    </w:p>
    <w:p>
      <w:pPr>
        <w:pStyle w:val="Body"/>
        <w:numPr>
          <w:ilvl w:val="0"/>
          <w:numId w:val="3"/>
        </w:numPr>
        <w:rPr>
          <w:i w:val="0"/>
          <w:iCs w:val="0"/>
          <w:lang w:val="en-US"/>
        </w:rPr>
      </w:pPr>
      <w:r>
        <w:rPr>
          <w:i w:val="1"/>
          <w:iCs w:val="1"/>
          <w:rtl w:val="0"/>
          <w:lang w:val="en-US"/>
        </w:rPr>
        <w:t>Invisible Man</w:t>
      </w:r>
      <w:r>
        <w:rPr>
          <w:i w:val="0"/>
          <w:iCs w:val="0"/>
          <w:rtl w:val="0"/>
          <w:lang w:val="en-US"/>
        </w:rPr>
        <w:t xml:space="preserve"> Ralph Ellison</w:t>
      </w:r>
    </w:p>
    <w:p>
      <w:pPr>
        <w:pStyle w:val="Body"/>
        <w:rPr>
          <w:i w:val="0"/>
          <w:iCs w:val="0"/>
        </w:rPr>
      </w:pPr>
    </w:p>
    <w:p>
      <w:pPr>
        <w:pStyle w:val="Body"/>
        <w:numPr>
          <w:ilvl w:val="0"/>
          <w:numId w:val="3"/>
        </w:numPr>
        <w:rPr>
          <w:i w:val="0"/>
          <w:iCs w:val="0"/>
          <w:lang w:val="en-US"/>
        </w:rPr>
      </w:pPr>
      <w:r>
        <w:rPr>
          <w:i w:val="1"/>
          <w:iCs w:val="1"/>
          <w:rtl w:val="0"/>
          <w:lang w:val="en-US"/>
        </w:rPr>
        <w:t>Black Boy</w:t>
      </w:r>
      <w:r>
        <w:rPr>
          <w:i w:val="0"/>
          <w:iCs w:val="0"/>
          <w:rtl w:val="0"/>
          <w:lang w:val="en-US"/>
        </w:rPr>
        <w:t xml:space="preserve"> Richard Wright </w:t>
      </w:r>
    </w:p>
    <w:p>
      <w:pPr>
        <w:pStyle w:val="Body"/>
        <w:rPr>
          <w:i w:val="0"/>
          <w:iCs w:val="0"/>
        </w:rPr>
      </w:pPr>
    </w:p>
    <w:p>
      <w:pPr>
        <w:pStyle w:val="Body"/>
        <w:numPr>
          <w:ilvl w:val="0"/>
          <w:numId w:val="3"/>
        </w:numPr>
        <w:rPr>
          <w:i w:val="0"/>
          <w:iCs w:val="0"/>
          <w:lang w:val="en-US"/>
        </w:rPr>
      </w:pPr>
      <w:r>
        <w:rPr>
          <w:i w:val="1"/>
          <w:iCs w:val="1"/>
          <w:rtl w:val="0"/>
          <w:lang w:val="en-US"/>
        </w:rPr>
        <w:t>Sula</w:t>
      </w:r>
      <w:r>
        <w:rPr>
          <w:i w:val="0"/>
          <w:iCs w:val="0"/>
          <w:rtl w:val="0"/>
          <w:lang w:val="en-US"/>
        </w:rPr>
        <w:t xml:space="preserve"> Toni Morrison</w:t>
      </w:r>
    </w:p>
    <w:p>
      <w:pPr>
        <w:pStyle w:val="Body"/>
        <w:rPr>
          <w:i w:val="0"/>
          <w:iCs w:val="0"/>
        </w:rPr>
      </w:pPr>
    </w:p>
    <w:p>
      <w:pPr>
        <w:pStyle w:val="Body"/>
        <w:numPr>
          <w:ilvl w:val="0"/>
          <w:numId w:val="3"/>
        </w:numPr>
        <w:rPr>
          <w:i w:val="1"/>
          <w:iCs w:val="1"/>
          <w:u w:val="single"/>
          <w:lang w:val="en-US"/>
        </w:rPr>
      </w:pPr>
      <w:r>
        <w:rPr>
          <w:i w:val="1"/>
          <w:iCs w:val="1"/>
          <w:u w:val="single"/>
          <w:rtl w:val="0"/>
          <w:lang w:val="en-US"/>
        </w:rPr>
        <w:t>Alexander Pushkin</w:t>
      </w:r>
      <w:r>
        <w:rPr>
          <w:i w:val="1"/>
          <w:iCs w:val="1"/>
          <w:u w:val="single"/>
          <w:rtl w:val="0"/>
          <w:lang w:val="ru-RU"/>
        </w:rPr>
        <w:t xml:space="preserve"> </w:t>
      </w:r>
      <w:r>
        <w:rPr>
          <w:i w:val="1"/>
          <w:iCs w:val="1"/>
          <w:u w:val="single"/>
          <w:rtl w:val="0"/>
          <w:lang w:val="en-US"/>
        </w:rPr>
        <w:t>&amp; his African Ancestry:</w:t>
      </w:r>
    </w:p>
    <w:p>
      <w:pPr>
        <w:pStyle w:val="Body"/>
        <w:bidi w:val="0"/>
      </w:pPr>
    </w:p>
    <w:p>
      <w:pPr>
        <w:pStyle w:val="Body"/>
        <w:numPr>
          <w:ilvl w:val="0"/>
          <w:numId w:val="5"/>
        </w:numPr>
        <w:bidi w:val="0"/>
      </w:pPr>
      <w:r>
        <w:rPr>
          <w:rtl w:val="0"/>
        </w:rPr>
        <w:t>https://www.theguardian.com/books/booksblog/2017/dec/19/pushkins-pride-how-the-russian-literary-giant-paid-tribute-to-his-african-ancestry</w:t>
      </w:r>
    </w:p>
    <w:p>
      <w:pPr>
        <w:pStyle w:val="Body"/>
        <w:rPr>
          <w:i w:val="0"/>
          <w:iCs w:val="0"/>
        </w:rPr>
      </w:pPr>
    </w:p>
    <w:p>
      <w:pPr>
        <w:pStyle w:val="Body"/>
        <w:numPr>
          <w:ilvl w:val="0"/>
          <w:numId w:val="6"/>
        </w:numPr>
        <w:rPr>
          <w:i w:val="0"/>
          <w:iCs w:val="0"/>
        </w:rPr>
      </w:pPr>
      <w:r>
        <w:rPr>
          <w:rStyle w:val="Hyperlink.0"/>
          <w:i w:val="1"/>
          <w:iCs w:val="1"/>
        </w:rPr>
        <w:fldChar w:fldCharType="begin" w:fldLock="0"/>
      </w:r>
      <w:r>
        <w:rPr>
          <w:rStyle w:val="Hyperlink.0"/>
          <w:i w:val="1"/>
          <w:iCs w:val="1"/>
        </w:rPr>
        <w:instrText xml:space="preserve"> HYPERLINK "https://daily.jstor.org/how-alexander-pushkin-was-inspired-by-his-african-heritage/"</w:instrText>
      </w:r>
      <w:r>
        <w:rPr>
          <w:rStyle w:val="Hyperlink.0"/>
          <w:i w:val="1"/>
          <w:iCs w:val="1"/>
        </w:rPr>
        <w:fldChar w:fldCharType="separate" w:fldLock="0"/>
      </w:r>
      <w:r>
        <w:rPr>
          <w:rStyle w:val="Hyperlink.0"/>
          <w:i w:val="1"/>
          <w:iCs w:val="1"/>
          <w:rtl w:val="0"/>
        </w:rPr>
        <w:t>https://daily.jstor.org/how-alexander-pushkin-was-inspired-by-his-african-heritage/</w:t>
      </w:r>
      <w:r>
        <w:rPr>
          <w:i w:val="1"/>
          <w:iCs w:val="1"/>
        </w:rPr>
        <w:fldChar w:fldCharType="end" w:fldLock="0"/>
      </w:r>
    </w:p>
    <w:p>
      <w:pPr>
        <w:pStyle w:val="Body"/>
        <w:rPr>
          <w:i w:val="0"/>
          <w:iCs w:val="0"/>
        </w:rPr>
      </w:pPr>
    </w:p>
    <w:p>
      <w:pPr>
        <w:pStyle w:val="Body"/>
        <w:numPr>
          <w:ilvl w:val="0"/>
          <w:numId w:val="6"/>
        </w:numPr>
        <w:rPr>
          <w:i w:val="0"/>
          <w:iCs w:val="0"/>
        </w:rPr>
      </w:pPr>
      <w:r>
        <w:rPr>
          <w:rStyle w:val="Hyperlink.0"/>
          <w:i w:val="1"/>
          <w:iCs w:val="1"/>
        </w:rPr>
        <w:fldChar w:fldCharType="begin" w:fldLock="0"/>
      </w:r>
      <w:r>
        <w:rPr>
          <w:rStyle w:val="Hyperlink.0"/>
          <w:i w:val="1"/>
          <w:iCs w:val="1"/>
        </w:rPr>
        <w:instrText xml:space="preserve"> HYPERLINK "https://jordanrussiacenter.org/event-recaps/those-crazy-americans-of-course-pushkins-not-black/#.YDPp2hNKgUE"</w:instrText>
      </w:r>
      <w:r>
        <w:rPr>
          <w:rStyle w:val="Hyperlink.0"/>
          <w:i w:val="1"/>
          <w:iCs w:val="1"/>
        </w:rPr>
        <w:fldChar w:fldCharType="separate" w:fldLock="0"/>
      </w:r>
      <w:r>
        <w:rPr>
          <w:rStyle w:val="Hyperlink.0"/>
          <w:i w:val="1"/>
          <w:iCs w:val="1"/>
          <w:rtl w:val="0"/>
          <w:lang w:val="en-US"/>
        </w:rPr>
        <w:t>https://jordanrussiacenter.org/event-recaps/those-crazy-americans-of-course-pushkins-not-black/#.YDPp2hNKgUE</w:t>
      </w:r>
      <w:r>
        <w:rPr>
          <w:i w:val="1"/>
          <w:iCs w:val="1"/>
        </w:rPr>
        <w:fldChar w:fldCharType="end" w:fldLock="0"/>
      </w:r>
    </w:p>
    <w:p>
      <w:pPr>
        <w:pStyle w:val="Body"/>
        <w:rPr>
          <w:i w:val="0"/>
          <w:iCs w:val="0"/>
        </w:rPr>
      </w:pPr>
    </w:p>
    <w:p>
      <w:pPr>
        <w:pStyle w:val="Body"/>
        <w:numPr>
          <w:ilvl w:val="0"/>
          <w:numId w:val="6"/>
        </w:numPr>
        <w:rPr>
          <w:i w:val="0"/>
          <w:iCs w:val="0"/>
        </w:rPr>
      </w:pPr>
      <w:r>
        <w:rPr>
          <w:rStyle w:val="Hyperlink.0"/>
          <w:i w:val="1"/>
          <w:iCs w:val="1"/>
        </w:rPr>
        <w:fldChar w:fldCharType="begin" w:fldLock="0"/>
      </w:r>
      <w:r>
        <w:rPr>
          <w:rStyle w:val="Hyperlink.0"/>
          <w:i w:val="1"/>
          <w:iCs w:val="1"/>
        </w:rPr>
        <w:instrText xml:space="preserve"> HYPERLINK "https://www.bl.uk/onlinegallery/features/blackeuro/pushkinback.html"</w:instrText>
      </w:r>
      <w:r>
        <w:rPr>
          <w:rStyle w:val="Hyperlink.0"/>
          <w:i w:val="1"/>
          <w:iCs w:val="1"/>
        </w:rPr>
        <w:fldChar w:fldCharType="separate" w:fldLock="0"/>
      </w:r>
      <w:r>
        <w:rPr>
          <w:rStyle w:val="Hyperlink.0"/>
          <w:i w:val="1"/>
          <w:iCs w:val="1"/>
          <w:rtl w:val="0"/>
          <w:lang w:val="en-US"/>
        </w:rPr>
        <w:t>https://www.bl.uk/onlinegallery/features/blackeuro/pushkinback.html</w:t>
      </w:r>
      <w:r>
        <w:rPr>
          <w:i w:val="1"/>
          <w:iCs w:val="1"/>
        </w:rPr>
        <w:fldChar w:fldCharType="end" w:fldLock="0"/>
      </w:r>
    </w:p>
    <w:p>
      <w:pPr>
        <w:pStyle w:val="Body"/>
        <w:rPr>
          <w:i w:val="0"/>
          <w:iCs w:val="0"/>
        </w:rPr>
      </w:pPr>
    </w:p>
    <w:p>
      <w:pPr>
        <w:pStyle w:val="Body"/>
        <w:numPr>
          <w:ilvl w:val="0"/>
          <w:numId w:val="6"/>
        </w:numPr>
        <w:rPr>
          <w:i w:val="0"/>
          <w:iCs w:val="0"/>
        </w:rPr>
      </w:pPr>
      <w:r>
        <w:rPr>
          <w:rStyle w:val="Hyperlink.0"/>
          <w:i w:val="1"/>
          <w:iCs w:val="1"/>
        </w:rPr>
        <w:fldChar w:fldCharType="begin" w:fldLock="0"/>
      </w:r>
      <w:r>
        <w:rPr>
          <w:rStyle w:val="Hyperlink.0"/>
          <w:i w:val="1"/>
          <w:iCs w:val="1"/>
        </w:rPr>
        <w:instrText xml:space="preserve"> HYPERLINK "https://www.pbs.org/wgbh/pages/frontline/shows/secret/famous/pushkingenealogy.html"</w:instrText>
      </w:r>
      <w:r>
        <w:rPr>
          <w:rStyle w:val="Hyperlink.0"/>
          <w:i w:val="1"/>
          <w:iCs w:val="1"/>
        </w:rPr>
        <w:fldChar w:fldCharType="separate" w:fldLock="0"/>
      </w:r>
      <w:r>
        <w:rPr>
          <w:rStyle w:val="Hyperlink.0"/>
          <w:i w:val="1"/>
          <w:iCs w:val="1"/>
          <w:rtl w:val="0"/>
          <w:lang w:val="en-US"/>
        </w:rPr>
        <w:t>https://www.pbs.org/wgbh/pages/frontline/shows/secret/famous/pushkingenealogy.html</w:t>
      </w:r>
      <w:r>
        <w:rPr>
          <w:i w:val="1"/>
          <w:iCs w:val="1"/>
        </w:rPr>
        <w:fldChar w:fldCharType="end" w:fldLock="0"/>
      </w:r>
    </w:p>
    <w:p>
      <w:pPr>
        <w:pStyle w:val="Body"/>
        <w:rPr>
          <w:i w:val="0"/>
          <w:iCs w:val="0"/>
        </w:rPr>
      </w:pPr>
    </w:p>
    <w:p>
      <w:pPr>
        <w:pStyle w:val="Body"/>
        <w:numPr>
          <w:ilvl w:val="0"/>
          <w:numId w:val="6"/>
        </w:numPr>
        <w:rPr>
          <w:i w:val="0"/>
          <w:iCs w:val="0"/>
          <w:lang w:val="en-US"/>
        </w:rPr>
      </w:pPr>
      <w:r>
        <w:rPr>
          <w:i w:val="1"/>
          <w:iCs w:val="1"/>
          <w:rtl w:val="0"/>
          <w:lang w:val="en-US"/>
        </w:rPr>
        <w:t xml:space="preserve">Under the Sky of Africa: Alexander Pushkin and Blackness </w:t>
      </w:r>
      <w:r>
        <w:rPr>
          <w:rStyle w:val="Hyperlink.0"/>
          <w:i w:val="1"/>
          <w:iCs w:val="1"/>
        </w:rPr>
        <w:fldChar w:fldCharType="begin" w:fldLock="0"/>
      </w:r>
      <w:r>
        <w:rPr>
          <w:rStyle w:val="Hyperlink.0"/>
          <w:i w:val="1"/>
          <w:iCs w:val="1"/>
        </w:rPr>
        <w:instrText xml:space="preserve"> HYPERLINK "https://www.sahistory.org.za/sites/default/files/file%20uploads%20/catharine_theimer_nepomnyashchy_nicole_svobodnybookos.org_.pdf"</w:instrText>
      </w:r>
      <w:r>
        <w:rPr>
          <w:rStyle w:val="Hyperlink.0"/>
          <w:i w:val="1"/>
          <w:iCs w:val="1"/>
        </w:rPr>
        <w:fldChar w:fldCharType="separate" w:fldLock="0"/>
      </w:r>
      <w:r>
        <w:rPr>
          <w:rStyle w:val="Hyperlink.0"/>
          <w:i w:val="1"/>
          <w:iCs w:val="1"/>
          <w:rtl w:val="0"/>
        </w:rPr>
        <w:t>https://www.sahistory.org.za/sites/default/files/file%20uploads%20/catharine_theimer_nepomnyashchy_nicole_svobodnybookos.org_.pdf</w:t>
      </w:r>
      <w:r>
        <w:rPr>
          <w:i w:val="1"/>
          <w:iCs w:val="1"/>
        </w:rPr>
        <w:fldChar w:fldCharType="end" w:fldLock="0"/>
      </w:r>
    </w:p>
    <w:p>
      <w:pPr>
        <w:pStyle w:val="Body"/>
        <w:rPr>
          <w:i w:val="0"/>
          <w:iCs w:val="0"/>
        </w:rPr>
      </w:pPr>
    </w:p>
    <w:p>
      <w:pPr>
        <w:pStyle w:val="Default"/>
        <w:numPr>
          <w:ilvl w:val="0"/>
          <w:numId w:val="7"/>
        </w:numPr>
        <w:bidi w:val="0"/>
        <w:spacing w:after="299" w:line="440" w:lineRule="atLeast"/>
        <w:ind w:right="0"/>
        <w:jc w:val="left"/>
        <w:rPr>
          <w:rtl w:val="0"/>
        </w:rPr>
      </w:pPr>
      <w:r>
        <w:rPr>
          <w:rtl w:val="0"/>
        </w:rPr>
        <w:t>Марина Цветаева</w:t>
      </w:r>
      <w:r>
        <w:rPr>
          <w:rtl w:val="0"/>
        </w:rPr>
        <w:t xml:space="preserve">. </w:t>
      </w:r>
      <w:r>
        <w:rPr>
          <w:rtl w:val="0"/>
        </w:rPr>
        <w:t>Мой Пушкин</w:t>
      </w:r>
      <w:r>
        <w:rPr>
          <w:rtl w:val="0"/>
          <w:lang w:val="en-US"/>
        </w:rPr>
        <w:t xml:space="preserve"> </w:t>
      </w:r>
      <w:r>
        <w:rPr>
          <w:rStyle w:val="Hyperlink.0"/>
          <w:rtl w:val="0"/>
        </w:rPr>
        <w:fldChar w:fldCharType="begin" w:fldLock="0"/>
      </w:r>
      <w:r>
        <w:rPr>
          <w:rStyle w:val="Hyperlink.0"/>
          <w:rtl w:val="0"/>
        </w:rPr>
        <w:instrText xml:space="preserve"> HYPERLINK "http://www.lib.ru/POEZIQ/CWETAEWA/pushkin.txt_with-big-pictures.html"</w:instrText>
      </w:r>
      <w:r>
        <w:rPr>
          <w:rStyle w:val="Hyperlink.0"/>
          <w:rtl w:val="0"/>
        </w:rPr>
        <w:fldChar w:fldCharType="separate" w:fldLock="0"/>
      </w:r>
      <w:r>
        <w:rPr>
          <w:rStyle w:val="Hyperlink.0"/>
          <w:rtl w:val="0"/>
          <w:lang w:val="en-US"/>
        </w:rPr>
        <w:t>http://www.lib.ru/POEZIQ/CWETAEWA/pushkin.txt_with-big-pictures.html</w:t>
      </w:r>
      <w:r>
        <w:rPr>
          <w:rtl w:val="0"/>
        </w:rPr>
        <w:fldChar w:fldCharType="end" w:fldLock="0"/>
      </w:r>
    </w:p>
    <w:p>
      <w:pPr>
        <w:pStyle w:val="Default"/>
        <w:numPr>
          <w:ilvl w:val="0"/>
          <w:numId w:val="7"/>
        </w:numPr>
        <w:bidi w:val="0"/>
        <w:spacing w:after="299" w:line="440" w:lineRule="atLeast"/>
        <w:ind w:right="0"/>
        <w:jc w:val="left"/>
        <w:rPr>
          <w:rtl w:val="0"/>
          <w:lang w:val="en-US"/>
        </w:rPr>
      </w:pPr>
      <w:r>
        <w:rPr>
          <w:rtl w:val="0"/>
          <w:lang w:val="en-US"/>
        </w:rPr>
        <w:t xml:space="preserve">Axmatova on Pushkin </w:t>
      </w:r>
      <w:r>
        <w:rPr>
          <w:rStyle w:val="Hyperlink.0"/>
          <w:rtl w:val="0"/>
        </w:rPr>
        <w:fldChar w:fldCharType="begin" w:fldLock="0"/>
      </w:r>
      <w:r>
        <w:rPr>
          <w:rStyle w:val="Hyperlink.0"/>
          <w:rtl w:val="0"/>
        </w:rPr>
        <w:instrText xml:space="preserve"> HYPERLINK "https://www.culture.ru/poems/9082/pushkin"</w:instrText>
      </w:r>
      <w:r>
        <w:rPr>
          <w:rStyle w:val="Hyperlink.0"/>
          <w:rtl w:val="0"/>
        </w:rPr>
        <w:fldChar w:fldCharType="separate" w:fldLock="0"/>
      </w:r>
      <w:r>
        <w:rPr>
          <w:rStyle w:val="Hyperlink.0"/>
          <w:rtl w:val="0"/>
          <w:lang w:val="en-US"/>
        </w:rPr>
        <w:t>https://www.culture.ru/poems/9082/pushkin</w:t>
      </w:r>
      <w:r>
        <w:rPr>
          <w:rtl w:val="0"/>
        </w:rPr>
        <w:fldChar w:fldCharType="end" w:fldLock="0"/>
      </w:r>
      <w:r>
        <w:rPr>
          <w:rtl w:val="0"/>
          <w:lang w:val="en-US"/>
        </w:rPr>
        <w:t xml:space="preserve">, </w:t>
      </w:r>
      <w:r>
        <w:rPr>
          <w:rtl w:val="0"/>
          <w:lang w:val="en-US"/>
        </w:rPr>
        <w:t>https://www.culture.ru/poems/10348/smuglyi-otrok-brodil-po-alleyam</w:t>
      </w:r>
    </w:p>
    <w:p>
      <w:pPr>
        <w:pStyle w:val="Default"/>
        <w:bidi w:val="0"/>
        <w:spacing w:after="299" w:line="440" w:lineRule="atLeast"/>
        <w:ind w:left="0" w:right="0" w:firstLine="0"/>
        <w:jc w:val="left"/>
        <w:rPr>
          <w:rtl w:val="0"/>
        </w:rPr>
      </w:pPr>
    </w:p>
    <w:p>
      <w:pPr>
        <w:pStyle w:val="Default"/>
        <w:bidi w:val="0"/>
        <w:spacing w:after="299" w:line="440" w:lineRule="atLeast"/>
        <w:ind w:left="0" w:right="0" w:firstLine="0"/>
        <w:jc w:val="left"/>
        <w:rPr>
          <w:rtl w:val="0"/>
        </w:rPr>
      </w:pPr>
    </w:p>
    <w:p>
      <w:pPr>
        <w:pStyle w:val="Body"/>
        <w:rPr>
          <w:b w:val="0"/>
          <w:bCs w:val="0"/>
        </w:rPr>
      </w:pPr>
      <w:r>
        <w:rPr>
          <w:b w:val="1"/>
          <w:bCs w:val="1"/>
          <w:rtl w:val="0"/>
          <w:lang w:val="en-US"/>
        </w:rPr>
        <w:t>Art: Poetry</w:t>
      </w:r>
    </w:p>
    <w:p>
      <w:pPr>
        <w:pStyle w:val="Body"/>
        <w:rPr>
          <w:b w:val="0"/>
          <w:bCs w:val="0"/>
        </w:rPr>
      </w:pPr>
    </w:p>
    <w:p>
      <w:pPr>
        <w:pStyle w:val="Body"/>
        <w:rPr>
          <w:b w:val="1"/>
          <w:bCs w:val="1"/>
        </w:rPr>
      </w:pPr>
      <w:r>
        <w:rPr>
          <w:b w:val="0"/>
          <w:bCs w:val="0"/>
          <w:rtl w:val="0"/>
          <w:lang w:val="en-US"/>
        </w:rPr>
        <w:t>The works of: Phillis Wheatley, Paul Lawerence Dunbar, Langston Hughes, Gwendolyn Brooks, Nikki Giovanni, Maya Angelou, Amiri Baraka, Amanda Gorman</w:t>
      </w:r>
    </w:p>
    <w:p>
      <w:pPr>
        <w:pStyle w:val="Body"/>
        <w:rPr>
          <w:b w:val="1"/>
          <w:bCs w:val="1"/>
        </w:rPr>
      </w:pPr>
    </w:p>
    <w:p>
      <w:pPr>
        <w:pStyle w:val="Body"/>
        <w:rPr>
          <w:b w:val="1"/>
          <w:bCs w:val="1"/>
        </w:rPr>
      </w:pPr>
      <w:r>
        <w:rPr>
          <w:b w:val="1"/>
          <w:bCs w:val="1"/>
          <w:rtl w:val="0"/>
          <w:lang w:val="en-US"/>
        </w:rPr>
        <w:t>Art: Theater</w:t>
      </w:r>
    </w:p>
    <w:p>
      <w:pPr>
        <w:pStyle w:val="Body"/>
        <w:rPr>
          <w:b w:val="1"/>
          <w:bCs w:val="1"/>
        </w:rPr>
      </w:pPr>
    </w:p>
    <w:p>
      <w:pPr>
        <w:pStyle w:val="Body"/>
        <w:bidi w:val="0"/>
      </w:pPr>
      <w:r>
        <w:rPr>
          <w:rtl w:val="0"/>
          <w:lang w:val="en-US"/>
        </w:rPr>
        <w:t>The plays of Pulitzer Prize winning playwright August Wilson</w:t>
      </w:r>
    </w:p>
    <w:p>
      <w:pPr>
        <w:pStyle w:val="Body"/>
        <w:bidi w:val="0"/>
      </w:pPr>
      <w:r>
        <w:rPr>
          <w:rtl w:val="0"/>
          <w:lang w:val="en-US"/>
        </w:rPr>
        <w:t>The plays of Lorraine Hansberry, winner of the New York Drama Critics</w:t>
      </w:r>
      <w:r>
        <w:rPr>
          <w:rtl w:val="0"/>
          <w:lang w:val="en-US"/>
        </w:rPr>
        <w:t xml:space="preserve">’ </w:t>
      </w:r>
      <w:r>
        <w:rPr>
          <w:rtl w:val="0"/>
          <w:lang w:val="en-US"/>
        </w:rPr>
        <w:t>Award.</w:t>
      </w:r>
    </w:p>
    <w:p>
      <w:pPr>
        <w:pStyle w:val="Body"/>
        <w:bidi w:val="0"/>
      </w:pPr>
      <w:r>
        <w:rPr>
          <w:rtl w:val="0"/>
          <w:lang w:val="en-US"/>
        </w:rPr>
        <w:t>The plays and poems of Langston Hughes.</w:t>
      </w:r>
    </w:p>
    <w:p>
      <w:pPr>
        <w:pStyle w:val="Body"/>
        <w:bidi w:val="0"/>
      </w:pPr>
      <w:r>
        <w:rPr>
          <w:rtl w:val="0"/>
          <w:lang w:val="en-US"/>
        </w:rPr>
        <w:t>The plays of Amiri Baraka (nee Leroi Jones).</w:t>
      </w:r>
    </w:p>
    <w:p>
      <w:pPr>
        <w:pStyle w:val="Body"/>
        <w:bidi w:val="0"/>
      </w:pPr>
    </w:p>
    <w:p>
      <w:pPr>
        <w:pStyle w:val="Body"/>
        <w:bidi w:val="0"/>
      </w:pPr>
      <w:r>
        <w:rPr>
          <w:rtl w:val="0"/>
          <w:lang w:val="en-US"/>
        </w:rPr>
        <w:t xml:space="preserve">Individual plays: </w:t>
      </w:r>
      <w:r>
        <w:rPr>
          <w:i w:val="1"/>
          <w:iCs w:val="1"/>
          <w:rtl w:val="0"/>
          <w:lang w:val="en-US"/>
        </w:rPr>
        <w:t xml:space="preserve">Pipeline &amp; Skeleton Crew </w:t>
      </w:r>
      <w:r>
        <w:rPr>
          <w:rtl w:val="0"/>
        </w:rPr>
        <w:t xml:space="preserve">Dominique Morisseau; </w:t>
      </w:r>
      <w:r>
        <w:rPr>
          <w:i w:val="1"/>
          <w:iCs w:val="1"/>
          <w:rtl w:val="0"/>
          <w:lang w:val="en-US"/>
        </w:rPr>
        <w:t>Funnyhouse of a Negro</w:t>
      </w:r>
      <w:r>
        <w:rPr>
          <w:rtl w:val="0"/>
        </w:rPr>
        <w:t xml:space="preserve"> Adrienne Kennedy; </w:t>
      </w:r>
      <w:r>
        <w:rPr>
          <w:i w:val="1"/>
          <w:iCs w:val="1"/>
          <w:rtl w:val="0"/>
          <w:lang w:val="en-US"/>
        </w:rPr>
        <w:t>Choir Boy</w:t>
      </w:r>
      <w:r>
        <w:rPr>
          <w:rtl w:val="0"/>
        </w:rPr>
        <w:t xml:space="preserve"> Tarell Alvin McCraney; </w:t>
      </w:r>
      <w:r>
        <w:rPr>
          <w:i w:val="1"/>
          <w:iCs w:val="1"/>
          <w:rtl w:val="0"/>
          <w:lang w:val="en-US"/>
        </w:rPr>
        <w:t>Twilight: Los Angeles 1992</w:t>
      </w:r>
      <w:r>
        <w:rPr>
          <w:rtl w:val="0"/>
        </w:rPr>
        <w:t xml:space="preserve"> Anna Deavere Smith; </w:t>
      </w:r>
      <w:r>
        <w:rPr>
          <w:i w:val="1"/>
          <w:iCs w:val="1"/>
          <w:rtl w:val="0"/>
          <w:lang w:val="en-US"/>
        </w:rPr>
        <w:t>DOT</w:t>
      </w:r>
      <w:r>
        <w:rPr>
          <w:rtl w:val="0"/>
        </w:rPr>
        <w:t xml:space="preserve"> Colman Domingo; </w:t>
      </w:r>
      <w:r>
        <w:rPr>
          <w:i w:val="1"/>
          <w:iCs w:val="1"/>
          <w:rtl w:val="0"/>
          <w:lang w:val="en-US"/>
        </w:rPr>
        <w:t>Fetch Clay</w:t>
      </w:r>
      <w:r>
        <w:rPr>
          <w:rtl w:val="0"/>
        </w:rPr>
        <w:t xml:space="preserve">, </w:t>
      </w:r>
      <w:r>
        <w:rPr>
          <w:i w:val="1"/>
          <w:iCs w:val="1"/>
          <w:rtl w:val="0"/>
          <w:lang w:val="en-US"/>
        </w:rPr>
        <w:t>Make Man</w:t>
      </w:r>
      <w:r>
        <w:rPr>
          <w:rtl w:val="0"/>
        </w:rPr>
        <w:t xml:space="preserve"> Will Power; </w:t>
      </w:r>
      <w:r>
        <w:rPr>
          <w:i w:val="1"/>
          <w:iCs w:val="1"/>
          <w:rtl w:val="0"/>
          <w:lang w:val="en-US"/>
        </w:rPr>
        <w:t>Ruined</w:t>
      </w:r>
      <w:r>
        <w:rPr>
          <w:rtl w:val="0"/>
        </w:rPr>
        <w:t xml:space="preserve"> Lynn Nottage; </w:t>
      </w:r>
      <w:r>
        <w:rPr>
          <w:i w:val="1"/>
          <w:iCs w:val="1"/>
          <w:rtl w:val="0"/>
          <w:lang w:val="en-US"/>
        </w:rPr>
        <w:t>Ceremonies in Dark Old Men</w:t>
      </w:r>
      <w:r>
        <w:rPr>
          <w:rtl w:val="0"/>
        </w:rPr>
        <w:t xml:space="preserve">, Lonne Elder III; </w:t>
      </w:r>
      <w:r>
        <w:rPr>
          <w:i w:val="1"/>
          <w:iCs w:val="1"/>
          <w:rtl w:val="0"/>
          <w:lang w:val="en-US"/>
        </w:rPr>
        <w:t>Fairview, J</w:t>
      </w:r>
      <w:r>
        <w:rPr>
          <w:rtl w:val="0"/>
        </w:rPr>
        <w:t>ackie Sibblies Drury</w:t>
      </w:r>
      <w:r>
        <w:rPr>
          <w:i w:val="1"/>
          <w:iCs w:val="1"/>
          <w:rtl w:val="0"/>
          <w:lang w:val="en-US"/>
        </w:rPr>
        <w:t>; Topdog/Underdog</w:t>
      </w:r>
      <w:r>
        <w:rPr>
          <w:rtl w:val="0"/>
        </w:rPr>
        <w:t xml:space="preserve">, Suzan-Lori Parks; </w:t>
      </w:r>
      <w:r>
        <w:rPr>
          <w:i w:val="1"/>
          <w:iCs w:val="1"/>
          <w:rtl w:val="0"/>
          <w:lang w:val="en-US"/>
        </w:rPr>
        <w:t>The Mountaintop</w:t>
      </w:r>
      <w:r>
        <w:rPr>
          <w:rtl w:val="0"/>
        </w:rPr>
        <w:t xml:space="preserve"> Katori Hall; </w:t>
      </w:r>
      <w:r>
        <w:rPr>
          <w:i w:val="1"/>
          <w:iCs w:val="1"/>
          <w:rtl w:val="0"/>
          <w:lang w:val="en-US"/>
        </w:rPr>
        <w:t>Dutchman and The Slave</w:t>
      </w:r>
      <w:r>
        <w:rPr>
          <w:rtl w:val="0"/>
        </w:rPr>
        <w:t xml:space="preserve"> Leroi Jones; </w:t>
      </w:r>
      <w:r>
        <w:rPr>
          <w:i w:val="1"/>
          <w:iCs w:val="1"/>
          <w:rtl w:val="0"/>
          <w:lang w:val="en-US"/>
        </w:rPr>
        <w:t xml:space="preserve">Blues for Mr. Charlie </w:t>
      </w:r>
      <w:r>
        <w:rPr>
          <w:rtl w:val="0"/>
        </w:rPr>
        <w:t xml:space="preserve">James Baldwin; </w:t>
      </w:r>
      <w:r>
        <w:rPr>
          <w:i w:val="1"/>
          <w:iCs w:val="1"/>
          <w:rtl w:val="0"/>
          <w:lang w:val="en-US"/>
        </w:rPr>
        <w:t>A Soldier</w:t>
      </w:r>
      <w:r>
        <w:rPr>
          <w:i w:val="1"/>
          <w:iCs w:val="1"/>
          <w:rtl w:val="0"/>
          <w:lang w:val="en-US"/>
        </w:rPr>
        <w:t>’</w:t>
      </w:r>
      <w:r>
        <w:rPr>
          <w:i w:val="1"/>
          <w:iCs w:val="1"/>
          <w:rtl w:val="0"/>
          <w:lang w:val="en-US"/>
        </w:rPr>
        <w:t>s Play</w:t>
      </w:r>
      <w:r>
        <w:rPr>
          <w:rtl w:val="0"/>
        </w:rPr>
        <w:t xml:space="preserve"> Charles Fuller; </w:t>
      </w:r>
      <w:r>
        <w:rPr>
          <w:i w:val="1"/>
          <w:iCs w:val="1"/>
          <w:rtl w:val="0"/>
          <w:lang w:val="en-US"/>
        </w:rPr>
        <w:t>for colored girls who have considered suicide/when the rainbow is enuf</w:t>
      </w:r>
      <w:r>
        <w:rPr>
          <w:rtl w:val="0"/>
        </w:rPr>
        <w:t xml:space="preserve"> Notzake Shange.</w:t>
      </w:r>
    </w:p>
    <w:p>
      <w:pPr>
        <w:pStyle w:val="Body"/>
        <w:rPr>
          <w:b w:val="1"/>
          <w:bCs w:val="1"/>
        </w:rPr>
      </w:pPr>
    </w:p>
    <w:p>
      <w:pPr>
        <w:pStyle w:val="Body"/>
        <w:rPr>
          <w:b w:val="1"/>
          <w:bCs w:val="1"/>
        </w:rPr>
      </w:pPr>
      <w:r>
        <w:rPr>
          <w:b w:val="1"/>
          <w:bCs w:val="1"/>
          <w:rtl w:val="0"/>
          <w:lang w:val="en-US"/>
        </w:rPr>
        <w:t xml:space="preserve">Art: </w:t>
      </w:r>
      <w:r>
        <w:rPr>
          <w:b w:val="1"/>
          <w:bCs w:val="1"/>
          <w:rtl w:val="0"/>
          <w:lang w:val="en-US"/>
        </w:rPr>
        <w:t>Music</w:t>
      </w:r>
    </w:p>
    <w:p>
      <w:pPr>
        <w:pStyle w:val="Body"/>
        <w:bidi w:val="0"/>
      </w:pPr>
    </w:p>
    <w:p>
      <w:pPr>
        <w:pStyle w:val="Body"/>
        <w:bidi w:val="0"/>
      </w:pPr>
      <w:r>
        <w:rPr>
          <w:rtl w:val="0"/>
          <w:lang w:val="en-US"/>
        </w:rPr>
        <w:t>Here</w:t>
      </w:r>
      <w:r>
        <w:rPr>
          <w:rtl w:val="0"/>
          <w:lang w:val="en-US"/>
        </w:rPr>
        <w:t>’</w:t>
      </w:r>
      <w:r>
        <w:rPr>
          <w:rtl w:val="0"/>
          <w:lang w:val="en-US"/>
        </w:rPr>
        <w:t xml:space="preserve">s a </w:t>
      </w:r>
      <w:r>
        <w:rPr>
          <w:rtl w:val="0"/>
          <w:lang w:val="en-US"/>
        </w:rPr>
        <w:t>‘</w:t>
      </w:r>
      <w:r>
        <w:rPr>
          <w:rtl w:val="0"/>
          <w:lang w:val="en-US"/>
        </w:rPr>
        <w:t>microscopic</w:t>
      </w:r>
      <w:r>
        <w:rPr>
          <w:rtl w:val="0"/>
          <w:lang w:val="en-US"/>
        </w:rPr>
        <w:t xml:space="preserve">’ </w:t>
      </w:r>
      <w:r>
        <w:rPr>
          <w:rtl w:val="0"/>
          <w:lang w:val="en-US"/>
        </w:rPr>
        <w:t>sample of m</w:t>
      </w:r>
      <w:r>
        <w:rPr>
          <w:rtl w:val="0"/>
        </w:rPr>
        <w:t>usic references with important historical content and/or artistic significance:</w:t>
      </w:r>
    </w:p>
    <w:p>
      <w:pPr>
        <w:pStyle w:val="Body"/>
        <w:bidi w:val="0"/>
      </w:pPr>
    </w:p>
    <w:p>
      <w:pPr>
        <w:pStyle w:val="Body"/>
        <w:numPr>
          <w:ilvl w:val="0"/>
          <w:numId w:val="3"/>
        </w:numPr>
        <w:rPr>
          <w:i w:val="0"/>
          <w:iCs w:val="0"/>
          <w:lang w:val="en-US"/>
        </w:rPr>
      </w:pPr>
      <w:r>
        <w:rPr>
          <w:i w:val="1"/>
          <w:iCs w:val="1"/>
          <w:rtl w:val="0"/>
          <w:lang w:val="en-US"/>
        </w:rPr>
        <w:t xml:space="preserve">Strange Fruit, </w:t>
      </w:r>
      <w:r>
        <w:rPr>
          <w:i w:val="0"/>
          <w:iCs w:val="0"/>
          <w:rtl w:val="0"/>
          <w:lang w:val="en-US"/>
        </w:rPr>
        <w:t xml:space="preserve">Billie Holiday, song on single record (B-side: </w:t>
      </w:r>
      <w:r>
        <w:rPr>
          <w:i w:val="1"/>
          <w:iCs w:val="1"/>
          <w:rtl w:val="0"/>
          <w:lang w:val="en-US"/>
        </w:rPr>
        <w:t>Fine and Mellow</w:t>
      </w:r>
      <w:r>
        <w:rPr>
          <w:i w:val="0"/>
          <w:iCs w:val="0"/>
          <w:rtl w:val="0"/>
          <w:lang w:val="en-US"/>
        </w:rPr>
        <w:t>), 1939, written by Abel Meeropol</w:t>
      </w:r>
    </w:p>
    <w:p>
      <w:pPr>
        <w:pStyle w:val="Body"/>
        <w:numPr>
          <w:ilvl w:val="0"/>
          <w:numId w:val="3"/>
        </w:numPr>
        <w:rPr>
          <w:i w:val="0"/>
          <w:iCs w:val="0"/>
          <w:lang w:val="en-US"/>
        </w:rPr>
      </w:pPr>
      <w:r>
        <w:rPr>
          <w:i w:val="1"/>
          <w:iCs w:val="1"/>
          <w:rtl w:val="0"/>
          <w:lang w:val="en-US"/>
        </w:rPr>
        <w:t xml:space="preserve">Message From A Black Man, </w:t>
      </w:r>
      <w:r>
        <w:rPr>
          <w:i w:val="0"/>
          <w:iCs w:val="0"/>
          <w:rtl w:val="0"/>
          <w:lang w:val="en-US"/>
        </w:rPr>
        <w:t xml:space="preserve">Temptations, song from the album </w:t>
      </w:r>
      <w:r>
        <w:rPr>
          <w:i w:val="0"/>
          <w:iCs w:val="0"/>
          <w:rtl w:val="0"/>
          <w:lang w:val="en-US"/>
        </w:rPr>
        <w:t>“</w:t>
      </w:r>
      <w:r>
        <w:rPr>
          <w:i w:val="0"/>
          <w:iCs w:val="0"/>
          <w:rtl w:val="0"/>
          <w:lang w:val="en-US"/>
        </w:rPr>
        <w:t>Puzzle People</w:t>
      </w:r>
      <w:r>
        <w:rPr>
          <w:i w:val="0"/>
          <w:iCs w:val="0"/>
          <w:rtl w:val="0"/>
          <w:lang w:val="en-US"/>
        </w:rPr>
        <w:t xml:space="preserve">” </w:t>
      </w:r>
      <w:r>
        <w:rPr>
          <w:i w:val="0"/>
          <w:iCs w:val="0"/>
          <w:rtl w:val="0"/>
          <w:lang w:val="en-US"/>
        </w:rPr>
        <w:t>1969</w:t>
      </w:r>
    </w:p>
    <w:p>
      <w:pPr>
        <w:pStyle w:val="Body"/>
        <w:numPr>
          <w:ilvl w:val="0"/>
          <w:numId w:val="3"/>
        </w:numPr>
        <w:rPr>
          <w:i w:val="0"/>
          <w:iCs w:val="0"/>
          <w:lang w:val="en-US"/>
        </w:rPr>
      </w:pPr>
      <w:r>
        <w:rPr>
          <w:i w:val="1"/>
          <w:iCs w:val="1"/>
          <w:rtl w:val="0"/>
          <w:lang w:val="en-US"/>
        </w:rPr>
        <w:t xml:space="preserve">Alabama Blues, </w:t>
      </w:r>
      <w:r>
        <w:rPr>
          <w:i w:val="0"/>
          <w:iCs w:val="0"/>
          <w:rtl w:val="0"/>
          <w:lang w:val="en-US"/>
        </w:rPr>
        <w:t>J.B. Lenoir, title song from album, 1966.</w:t>
      </w:r>
    </w:p>
    <w:p>
      <w:pPr>
        <w:pStyle w:val="Body"/>
        <w:numPr>
          <w:ilvl w:val="0"/>
          <w:numId w:val="3"/>
        </w:numPr>
        <w:rPr>
          <w:i w:val="0"/>
          <w:iCs w:val="0"/>
          <w:lang w:val="en-US"/>
        </w:rPr>
      </w:pPr>
      <w:r>
        <w:rPr>
          <w:i w:val="1"/>
          <w:iCs w:val="1"/>
          <w:rtl w:val="0"/>
          <w:lang w:val="en-US"/>
        </w:rPr>
        <w:t>Black Man,</w:t>
      </w:r>
      <w:r>
        <w:rPr>
          <w:i w:val="0"/>
          <w:iCs w:val="0"/>
          <w:rtl w:val="0"/>
          <w:lang w:val="en-US"/>
        </w:rPr>
        <w:t xml:space="preserve"> Stevie Wonder, song on album </w:t>
      </w:r>
      <w:r>
        <w:rPr>
          <w:i w:val="0"/>
          <w:iCs w:val="0"/>
          <w:rtl w:val="0"/>
          <w:lang w:val="en-US"/>
        </w:rPr>
        <w:t>“</w:t>
      </w:r>
      <w:r>
        <w:rPr>
          <w:i w:val="0"/>
          <w:iCs w:val="0"/>
          <w:rtl w:val="0"/>
          <w:lang w:val="en-US"/>
        </w:rPr>
        <w:t>Songs in The Key of Life</w:t>
      </w:r>
      <w:r>
        <w:rPr>
          <w:i w:val="0"/>
          <w:iCs w:val="0"/>
          <w:rtl w:val="0"/>
          <w:lang w:val="en-US"/>
        </w:rPr>
        <w:t xml:space="preserve">” </w:t>
      </w:r>
      <w:r>
        <w:rPr>
          <w:i w:val="0"/>
          <w:iCs w:val="0"/>
          <w:rtl w:val="0"/>
          <w:lang w:val="en-US"/>
        </w:rPr>
        <w:t>1976</w:t>
      </w:r>
    </w:p>
    <w:p>
      <w:pPr>
        <w:pStyle w:val="Body"/>
        <w:numPr>
          <w:ilvl w:val="0"/>
          <w:numId w:val="3"/>
        </w:numPr>
        <w:rPr>
          <w:i w:val="0"/>
          <w:iCs w:val="0"/>
          <w:lang w:val="en-US"/>
        </w:rPr>
      </w:pPr>
      <w:r>
        <w:rPr>
          <w:i w:val="1"/>
          <w:iCs w:val="1"/>
          <w:rtl w:val="0"/>
          <w:lang w:val="en-US"/>
        </w:rPr>
        <w:t xml:space="preserve">Jazz, </w:t>
      </w:r>
      <w:r>
        <w:rPr>
          <w:i w:val="0"/>
          <w:iCs w:val="0"/>
          <w:rtl w:val="0"/>
          <w:lang w:val="en-US"/>
        </w:rPr>
        <w:t>Film series my Ken Burns, 2001</w:t>
      </w:r>
    </w:p>
    <w:p>
      <w:pPr>
        <w:pStyle w:val="Body"/>
        <w:numPr>
          <w:ilvl w:val="0"/>
          <w:numId w:val="3"/>
        </w:numPr>
        <w:rPr>
          <w:i w:val="0"/>
          <w:iCs w:val="0"/>
          <w:lang w:val="en-US"/>
        </w:rPr>
      </w:pPr>
      <w:r>
        <w:rPr>
          <w:i w:val="1"/>
          <w:iCs w:val="1"/>
          <w:rtl w:val="0"/>
          <w:lang w:val="en-US"/>
        </w:rPr>
        <w:t xml:space="preserve">The Blues, </w:t>
      </w:r>
      <w:r>
        <w:rPr>
          <w:i w:val="0"/>
          <w:iCs w:val="0"/>
          <w:rtl w:val="0"/>
          <w:lang w:val="en-US"/>
        </w:rPr>
        <w:t>documentary film series produced by Academy Award, Golden Globe Award and Emmy Award winner Martin Scorsese, 2003</w:t>
      </w:r>
    </w:p>
    <w:p>
      <w:pPr>
        <w:pStyle w:val="Body"/>
        <w:numPr>
          <w:ilvl w:val="0"/>
          <w:numId w:val="3"/>
        </w:numPr>
        <w:rPr>
          <w:i w:val="0"/>
          <w:iCs w:val="0"/>
          <w:lang w:val="en-US"/>
        </w:rPr>
      </w:pPr>
      <w:r>
        <w:rPr>
          <w:i w:val="1"/>
          <w:iCs w:val="1"/>
          <w:rtl w:val="0"/>
          <w:lang w:val="en-US"/>
        </w:rPr>
        <w:t xml:space="preserve">A Celebration of New Orleans Blues with Hugh Laurie, </w:t>
      </w:r>
      <w:r>
        <w:rPr>
          <w:i w:val="0"/>
          <w:iCs w:val="0"/>
          <w:rtl w:val="0"/>
          <w:lang w:val="en-US"/>
        </w:rPr>
        <w:t xml:space="preserve">film documentary, 2013 </w:t>
      </w:r>
      <w:r>
        <w:rPr>
          <w:rStyle w:val="Hyperlink.0"/>
          <w:i w:val="1"/>
          <w:iCs w:val="1"/>
        </w:rPr>
        <w:fldChar w:fldCharType="begin" w:fldLock="0"/>
      </w:r>
      <w:r>
        <w:rPr>
          <w:rStyle w:val="Hyperlink.0"/>
          <w:i w:val="1"/>
          <w:iCs w:val="1"/>
        </w:rPr>
        <w:instrText xml:space="preserve"> HYPERLINK "https://www.youtube.com/watch?v=5lJJz4qT1RQ"</w:instrText>
      </w:r>
      <w:r>
        <w:rPr>
          <w:rStyle w:val="Hyperlink.0"/>
          <w:i w:val="1"/>
          <w:iCs w:val="1"/>
        </w:rPr>
        <w:fldChar w:fldCharType="separate" w:fldLock="0"/>
      </w:r>
      <w:r>
        <w:rPr>
          <w:rStyle w:val="Hyperlink.0"/>
          <w:i w:val="1"/>
          <w:iCs w:val="1"/>
          <w:rtl w:val="0"/>
          <w:lang w:val="en-US"/>
        </w:rPr>
        <w:t>https://www.youtube.com/watch?v=5lJJz4qT1RQ</w:t>
      </w:r>
      <w:r>
        <w:rPr>
          <w:i w:val="1"/>
          <w:iCs w:val="1"/>
        </w:rPr>
        <w:fldChar w:fldCharType="end" w:fldLock="0"/>
      </w:r>
    </w:p>
    <w:p>
      <w:pPr>
        <w:pStyle w:val="Body"/>
        <w:numPr>
          <w:ilvl w:val="0"/>
          <w:numId w:val="3"/>
        </w:numPr>
        <w:rPr>
          <w:i w:val="0"/>
          <w:iCs w:val="0"/>
          <w:lang w:val="en-US"/>
        </w:rPr>
      </w:pPr>
      <w:r>
        <w:rPr>
          <w:i w:val="1"/>
          <w:iCs w:val="1"/>
          <w:rtl w:val="0"/>
          <w:lang w:val="en-US"/>
        </w:rPr>
        <w:t xml:space="preserve">Music As Metaphor: Wynton Marsalis Lecture Series, </w:t>
      </w:r>
      <w:r>
        <w:rPr>
          <w:i w:val="0"/>
          <w:iCs w:val="0"/>
          <w:rtl w:val="0"/>
          <w:lang w:val="en-US"/>
        </w:rPr>
        <w:t xml:space="preserve">Harvard University, 2011 </w:t>
      </w:r>
      <w:r>
        <w:rPr>
          <w:rStyle w:val="Hyperlink.0"/>
          <w:i w:val="1"/>
          <w:iCs w:val="1"/>
        </w:rPr>
        <w:fldChar w:fldCharType="begin" w:fldLock="0"/>
      </w:r>
      <w:r>
        <w:rPr>
          <w:rStyle w:val="Hyperlink.0"/>
          <w:i w:val="1"/>
          <w:iCs w:val="1"/>
        </w:rPr>
        <w:instrText xml:space="preserve"> HYPERLINK "https://www.youtube.com/watch?v=iIktEE-N_Bk"</w:instrText>
      </w:r>
      <w:r>
        <w:rPr>
          <w:rStyle w:val="Hyperlink.0"/>
          <w:i w:val="1"/>
          <w:iCs w:val="1"/>
        </w:rPr>
        <w:fldChar w:fldCharType="separate" w:fldLock="0"/>
      </w:r>
      <w:r>
        <w:rPr>
          <w:rStyle w:val="Hyperlink.0"/>
          <w:i w:val="1"/>
          <w:iCs w:val="1"/>
          <w:rtl w:val="0"/>
          <w:lang w:val="en-US"/>
        </w:rPr>
        <w:t>https://www.youtube.com/watch?v=iIktEE-N_Bk</w:t>
      </w:r>
      <w:r>
        <w:rPr>
          <w:i w:val="1"/>
          <w:iCs w:val="1"/>
        </w:rPr>
        <w:fldChar w:fldCharType="end" w:fldLock="0"/>
      </w:r>
    </w:p>
    <w:p>
      <w:pPr>
        <w:pStyle w:val="Body"/>
        <w:rPr>
          <w:i w:val="0"/>
          <w:iCs w:val="0"/>
        </w:rPr>
      </w:pPr>
    </w:p>
    <w:p>
      <w:pPr>
        <w:pStyle w:val="Body"/>
        <w:rPr>
          <w:i w:val="0"/>
          <w:iCs w:val="0"/>
        </w:rPr>
      </w:pPr>
    </w:p>
    <w:p>
      <w:pPr>
        <w:pStyle w:val="Body"/>
        <w:rPr>
          <w:b w:val="1"/>
          <w:bCs w:val="1"/>
          <w:i w:val="0"/>
          <w:iCs w:val="0"/>
        </w:rPr>
      </w:pPr>
      <w:r>
        <w:rPr>
          <w:b w:val="1"/>
          <w:bCs w:val="1"/>
          <w:i w:val="0"/>
          <w:iCs w:val="0"/>
          <w:rtl w:val="0"/>
          <w:lang w:val="en-US"/>
        </w:rPr>
        <w:t>Art: A sample of important names in Dance</w:t>
      </w:r>
    </w:p>
    <w:p>
      <w:pPr>
        <w:pStyle w:val="Body"/>
        <w:rPr>
          <w:b w:val="1"/>
          <w:bCs w:val="1"/>
          <w:i w:val="0"/>
          <w:iCs w:val="0"/>
        </w:rPr>
      </w:pPr>
    </w:p>
    <w:p>
      <w:pPr>
        <w:pStyle w:val="Body"/>
        <w:numPr>
          <w:ilvl w:val="0"/>
          <w:numId w:val="3"/>
        </w:numPr>
        <w:rPr>
          <w:i w:val="0"/>
          <w:iCs w:val="0"/>
          <w:lang w:val="en-US"/>
        </w:rPr>
      </w:pPr>
      <w:r>
        <w:rPr>
          <w:i w:val="0"/>
          <w:iCs w:val="0"/>
          <w:rtl w:val="0"/>
          <w:lang w:val="en-US"/>
        </w:rPr>
        <w:t>Master Juba (1825-1949)</w:t>
      </w:r>
    </w:p>
    <w:p>
      <w:pPr>
        <w:pStyle w:val="Body"/>
        <w:numPr>
          <w:ilvl w:val="0"/>
          <w:numId w:val="3"/>
        </w:numPr>
        <w:rPr>
          <w:i w:val="0"/>
          <w:iCs w:val="0"/>
          <w:lang w:val="en-US"/>
        </w:rPr>
      </w:pPr>
      <w:r>
        <w:rPr>
          <w:i w:val="0"/>
          <w:iCs w:val="0"/>
          <w:rtl w:val="0"/>
          <w:lang w:val="en-US"/>
        </w:rPr>
        <w:t xml:space="preserve">Bill </w:t>
      </w:r>
      <w:r>
        <w:rPr>
          <w:i w:val="0"/>
          <w:iCs w:val="0"/>
          <w:rtl w:val="0"/>
          <w:lang w:val="en-US"/>
        </w:rPr>
        <w:t>“</w:t>
      </w:r>
      <w:r>
        <w:rPr>
          <w:i w:val="0"/>
          <w:iCs w:val="0"/>
          <w:rtl w:val="0"/>
          <w:lang w:val="en-US"/>
        </w:rPr>
        <w:t>Bojangles</w:t>
      </w:r>
      <w:r>
        <w:rPr>
          <w:i w:val="0"/>
          <w:iCs w:val="0"/>
          <w:rtl w:val="0"/>
          <w:lang w:val="en-US"/>
        </w:rPr>
        <w:t xml:space="preserve">” </w:t>
      </w:r>
      <w:r>
        <w:rPr>
          <w:i w:val="0"/>
          <w:iCs w:val="0"/>
          <w:rtl w:val="0"/>
          <w:lang w:val="en-US"/>
        </w:rPr>
        <w:t>Robinson (1878-1949)</w:t>
      </w:r>
    </w:p>
    <w:p>
      <w:pPr>
        <w:pStyle w:val="Body"/>
        <w:numPr>
          <w:ilvl w:val="0"/>
          <w:numId w:val="3"/>
        </w:numPr>
        <w:rPr>
          <w:i w:val="0"/>
          <w:iCs w:val="0"/>
          <w:lang w:val="en-US"/>
        </w:rPr>
      </w:pPr>
      <w:r>
        <w:rPr>
          <w:i w:val="0"/>
          <w:iCs w:val="0"/>
          <w:rtl w:val="0"/>
          <w:lang w:val="en-US"/>
        </w:rPr>
        <w:t>Asadata Dafora (1890-1965)</w:t>
      </w:r>
    </w:p>
    <w:p>
      <w:pPr>
        <w:pStyle w:val="Body"/>
        <w:numPr>
          <w:ilvl w:val="0"/>
          <w:numId w:val="3"/>
        </w:numPr>
        <w:rPr>
          <w:i w:val="0"/>
          <w:iCs w:val="0"/>
          <w:lang w:val="en-US"/>
        </w:rPr>
      </w:pPr>
      <w:r>
        <w:rPr>
          <w:i w:val="0"/>
          <w:iCs w:val="0"/>
          <w:rtl w:val="0"/>
          <w:lang w:val="en-US"/>
        </w:rPr>
        <w:t>John W. Bubbles (1902-1986)</w:t>
      </w:r>
    </w:p>
    <w:p>
      <w:pPr>
        <w:pStyle w:val="Body"/>
        <w:numPr>
          <w:ilvl w:val="0"/>
          <w:numId w:val="3"/>
        </w:numPr>
        <w:rPr>
          <w:i w:val="0"/>
          <w:iCs w:val="0"/>
          <w:lang w:val="en-US"/>
        </w:rPr>
      </w:pPr>
      <w:r>
        <w:rPr>
          <w:i w:val="0"/>
          <w:iCs w:val="0"/>
          <w:rtl w:val="0"/>
          <w:lang w:val="en-US"/>
        </w:rPr>
        <w:t>Josephine Baker (1906-1975)</w:t>
      </w:r>
    </w:p>
    <w:p>
      <w:pPr>
        <w:pStyle w:val="Body"/>
        <w:numPr>
          <w:ilvl w:val="0"/>
          <w:numId w:val="3"/>
        </w:numPr>
        <w:rPr>
          <w:i w:val="0"/>
          <w:iCs w:val="0"/>
          <w:lang w:val="en-US"/>
        </w:rPr>
      </w:pPr>
      <w:r>
        <w:rPr>
          <w:i w:val="0"/>
          <w:iCs w:val="0"/>
          <w:rtl w:val="0"/>
          <w:lang w:val="en-US"/>
        </w:rPr>
        <w:t>Katherine Dunham (1909-2006)</w:t>
      </w:r>
    </w:p>
    <w:p>
      <w:pPr>
        <w:pStyle w:val="Body"/>
        <w:numPr>
          <w:ilvl w:val="0"/>
          <w:numId w:val="3"/>
        </w:numPr>
        <w:rPr>
          <w:i w:val="0"/>
          <w:iCs w:val="0"/>
          <w:lang w:val="en-US"/>
        </w:rPr>
      </w:pPr>
      <w:r>
        <w:rPr>
          <w:i w:val="0"/>
          <w:iCs w:val="0"/>
          <w:rtl w:val="0"/>
          <w:lang w:val="en-US"/>
        </w:rPr>
        <w:t>Fayard Nicholas (1914-2006) &amp; Harold Nicholas (1921-2000)</w:t>
      </w:r>
    </w:p>
    <w:p>
      <w:pPr>
        <w:pStyle w:val="Body"/>
        <w:numPr>
          <w:ilvl w:val="0"/>
          <w:numId w:val="3"/>
        </w:numPr>
        <w:rPr>
          <w:i w:val="0"/>
          <w:iCs w:val="0"/>
          <w:lang w:val="en-US"/>
        </w:rPr>
      </w:pPr>
      <w:r>
        <w:rPr>
          <w:i w:val="0"/>
          <w:iCs w:val="0"/>
          <w:rtl w:val="0"/>
          <w:lang w:val="en-US"/>
        </w:rPr>
        <w:t>Janet Collins (1917-2003)</w:t>
      </w:r>
    </w:p>
    <w:p>
      <w:pPr>
        <w:pStyle w:val="Body"/>
        <w:numPr>
          <w:ilvl w:val="0"/>
          <w:numId w:val="3"/>
        </w:numPr>
        <w:rPr>
          <w:i w:val="0"/>
          <w:iCs w:val="0"/>
          <w:lang w:val="en-US"/>
        </w:rPr>
      </w:pPr>
      <w:r>
        <w:rPr>
          <w:i w:val="0"/>
          <w:iCs w:val="0"/>
          <w:rtl w:val="0"/>
          <w:lang w:val="en-US"/>
        </w:rPr>
        <w:t>Pearl Primu (1919-1994)</w:t>
      </w:r>
    </w:p>
    <w:p>
      <w:pPr>
        <w:pStyle w:val="Body"/>
        <w:numPr>
          <w:ilvl w:val="0"/>
          <w:numId w:val="3"/>
        </w:numPr>
        <w:rPr>
          <w:i w:val="0"/>
          <w:iCs w:val="0"/>
          <w:lang w:val="en-US"/>
        </w:rPr>
      </w:pPr>
      <w:r>
        <w:rPr>
          <w:i w:val="0"/>
          <w:iCs w:val="0"/>
          <w:rtl w:val="0"/>
          <w:lang w:val="en-US"/>
        </w:rPr>
        <w:t>Alvin Ailey (1931-1989)/Alvin Ailey American Dance Theater (1958-Present)</w:t>
      </w:r>
    </w:p>
    <w:p>
      <w:pPr>
        <w:pStyle w:val="Body"/>
        <w:numPr>
          <w:ilvl w:val="0"/>
          <w:numId w:val="3"/>
        </w:numPr>
        <w:rPr>
          <w:i w:val="0"/>
          <w:iCs w:val="0"/>
          <w:lang w:val="en-US"/>
        </w:rPr>
      </w:pPr>
      <w:r>
        <w:rPr>
          <w:i w:val="0"/>
          <w:iCs w:val="0"/>
          <w:rtl w:val="0"/>
          <w:lang w:val="en-US"/>
        </w:rPr>
        <w:t>Dance Theater of Harlem (1969-Present)</w:t>
      </w:r>
    </w:p>
    <w:p>
      <w:pPr>
        <w:pStyle w:val="Body"/>
        <w:numPr>
          <w:ilvl w:val="0"/>
          <w:numId w:val="3"/>
        </w:numPr>
        <w:rPr>
          <w:i w:val="0"/>
          <w:iCs w:val="0"/>
          <w:lang w:val="en-US"/>
        </w:rPr>
      </w:pPr>
      <w:r>
        <w:rPr>
          <w:i w:val="0"/>
          <w:iCs w:val="0"/>
          <w:rtl w:val="0"/>
          <w:lang w:val="en-US"/>
        </w:rPr>
        <w:t>Michael Jackson (1958-2009)</w:t>
      </w:r>
    </w:p>
    <w:p>
      <w:pPr>
        <w:pStyle w:val="Body"/>
        <w:numPr>
          <w:ilvl w:val="0"/>
          <w:numId w:val="3"/>
        </w:numPr>
        <w:rPr>
          <w:i w:val="0"/>
          <w:iCs w:val="0"/>
          <w:lang w:val="en-US"/>
        </w:rPr>
      </w:pPr>
      <w:r>
        <w:rPr>
          <w:i w:val="0"/>
          <w:iCs w:val="0"/>
          <w:rtl w:val="0"/>
          <w:lang w:val="en-US"/>
        </w:rPr>
        <w:t>Misty Copeland (1982-Present)</w:t>
      </w:r>
    </w:p>
    <w:p>
      <w:pPr>
        <w:pStyle w:val="Body"/>
        <w:rPr>
          <w:i w:val="0"/>
          <w:iCs w:val="0"/>
        </w:rPr>
      </w:pPr>
    </w:p>
    <w:p>
      <w:pPr>
        <w:pStyle w:val="Body"/>
        <w:rPr>
          <w:b w:val="1"/>
          <w:bCs w:val="1"/>
          <w:i w:val="0"/>
          <w:iCs w:val="0"/>
        </w:rPr>
      </w:pPr>
      <w:r>
        <w:rPr>
          <w:b w:val="1"/>
          <w:bCs w:val="1"/>
          <w:i w:val="0"/>
          <w:iCs w:val="0"/>
          <w:rtl w:val="0"/>
          <w:lang w:val="en-US"/>
        </w:rPr>
        <w:t xml:space="preserve">Art: Architecture, Painting, Photography: </w:t>
      </w:r>
      <w:r>
        <w:rPr>
          <w:b w:val="0"/>
          <w:bCs w:val="0"/>
          <w:i w:val="0"/>
          <w:iCs w:val="0"/>
          <w:rtl w:val="0"/>
          <w:lang w:val="en-US"/>
        </w:rPr>
        <w:t>Too massive to address in this short talk</w:t>
      </w:r>
    </w:p>
    <w:p>
      <w:pPr>
        <w:pStyle w:val="Body"/>
        <w:rPr>
          <w:i w:val="0"/>
          <w:iCs w:val="0"/>
        </w:rPr>
      </w:pPr>
    </w:p>
    <w:p>
      <w:pPr>
        <w:pStyle w:val="Body"/>
        <w:rPr>
          <w:b w:val="1"/>
          <w:bCs w:val="1"/>
          <w:i w:val="0"/>
          <w:iCs w:val="0"/>
        </w:rPr>
      </w:pPr>
      <w:r>
        <w:rPr>
          <w:b w:val="1"/>
          <w:bCs w:val="1"/>
          <w:i w:val="0"/>
          <w:iCs w:val="0"/>
          <w:rtl w:val="0"/>
          <w:lang w:val="en-US"/>
        </w:rPr>
        <w:t xml:space="preserve">Culture, Society, Economics, Politics, Law, Education: </w:t>
      </w:r>
      <w:r>
        <w:rPr>
          <w:b w:val="0"/>
          <w:bCs w:val="0"/>
          <w:i w:val="0"/>
          <w:iCs w:val="0"/>
          <w:rtl w:val="0"/>
          <w:lang w:val="en-US"/>
        </w:rPr>
        <w:t>Too massive to address in this short talk; happy to consider focused questions in these areas and recommend a few sources according to Russian Club</w:t>
      </w:r>
      <w:r>
        <w:rPr>
          <w:b w:val="0"/>
          <w:bCs w:val="0"/>
          <w:i w:val="0"/>
          <w:iCs w:val="0"/>
          <w:rtl w:val="0"/>
          <w:lang w:val="en-US"/>
        </w:rPr>
        <w:t>’</w:t>
      </w:r>
      <w:r>
        <w:rPr>
          <w:b w:val="0"/>
          <w:bCs w:val="0"/>
          <w:i w:val="0"/>
          <w:iCs w:val="0"/>
          <w:rtl w:val="0"/>
          <w:lang w:val="en-US"/>
        </w:rPr>
        <w:t>s member interests.</w:t>
      </w:r>
    </w:p>
    <w:p>
      <w:pPr>
        <w:pStyle w:val="Body"/>
        <w:rPr>
          <w:b w:val="1"/>
          <w:bCs w:val="1"/>
          <w:i w:val="0"/>
          <w:iCs w:val="0"/>
        </w:rPr>
      </w:pPr>
    </w:p>
    <w:p>
      <w:pPr>
        <w:pStyle w:val="Body"/>
        <w:rPr>
          <w:b w:val="1"/>
          <w:bCs w:val="1"/>
          <w:i w:val="0"/>
          <w:iCs w:val="0"/>
        </w:rPr>
      </w:pPr>
      <w:r>
        <w:rPr>
          <w:b w:val="1"/>
          <w:bCs w:val="1"/>
          <w:i w:val="0"/>
          <w:iCs w:val="0"/>
          <w:rtl w:val="0"/>
          <w:lang w:val="en-US"/>
        </w:rPr>
        <w:t>History: General</w:t>
      </w:r>
    </w:p>
    <w:p>
      <w:pPr>
        <w:pStyle w:val="Body"/>
        <w:rPr>
          <w:i w:val="0"/>
          <w:iCs w:val="0"/>
        </w:rPr>
      </w:pPr>
    </w:p>
    <w:p>
      <w:pPr>
        <w:pStyle w:val="Body"/>
        <w:numPr>
          <w:ilvl w:val="0"/>
          <w:numId w:val="3"/>
        </w:numPr>
        <w:rPr>
          <w:i w:val="0"/>
          <w:iCs w:val="0"/>
          <w:lang w:val="en-US"/>
        </w:rPr>
      </w:pPr>
      <w:r>
        <w:rPr>
          <w:i w:val="0"/>
          <w:iCs w:val="0"/>
          <w:rtl w:val="0"/>
          <w:lang w:val="en-US"/>
        </w:rPr>
        <w:t xml:space="preserve">Carter G. Woodson (1875-1950) one of the first historians and journalists to study the history of the African diaspora, including African-American history; known as the </w:t>
      </w:r>
      <w:r>
        <w:rPr>
          <w:i w:val="0"/>
          <w:iCs w:val="0"/>
          <w:rtl w:val="0"/>
          <w:lang w:val="en-US"/>
        </w:rPr>
        <w:t>“</w:t>
      </w:r>
      <w:r>
        <w:rPr>
          <w:i w:val="0"/>
          <w:iCs w:val="0"/>
          <w:rtl w:val="0"/>
          <w:lang w:val="en-US"/>
        </w:rPr>
        <w:t>father of black history</w:t>
      </w:r>
      <w:r>
        <w:rPr>
          <w:i w:val="0"/>
          <w:iCs w:val="0"/>
          <w:rtl w:val="0"/>
          <w:lang w:val="en-US"/>
        </w:rPr>
        <w:t>”</w:t>
      </w:r>
      <w:r>
        <w:rPr>
          <w:i w:val="0"/>
          <w:iCs w:val="0"/>
          <w:rtl w:val="0"/>
          <w:lang w:val="en-US"/>
        </w:rPr>
        <w:t xml:space="preserve">, in February 1926 he created the celebration of </w:t>
      </w:r>
      <w:r>
        <w:rPr>
          <w:i w:val="1"/>
          <w:iCs w:val="1"/>
          <w:rtl w:val="0"/>
          <w:lang w:val="en-US"/>
        </w:rPr>
        <w:t xml:space="preserve">Negro History Week, </w:t>
      </w:r>
      <w:r>
        <w:rPr>
          <w:i w:val="0"/>
          <w:iCs w:val="0"/>
          <w:rtl w:val="0"/>
          <w:lang w:val="en-US"/>
        </w:rPr>
        <w:t xml:space="preserve">that latter transformed into </w:t>
      </w:r>
      <w:r>
        <w:rPr>
          <w:i w:val="1"/>
          <w:iCs w:val="1"/>
          <w:rtl w:val="0"/>
          <w:lang w:val="en-US"/>
        </w:rPr>
        <w:t xml:space="preserve">Black History Month.  </w:t>
      </w:r>
      <w:r>
        <w:rPr>
          <w:i w:val="0"/>
          <w:iCs w:val="0"/>
          <w:rtl w:val="0"/>
          <w:lang w:val="en-US"/>
        </w:rPr>
        <w:t xml:space="preserve">One of his notable books is </w:t>
      </w:r>
      <w:r>
        <w:rPr>
          <w:i w:val="1"/>
          <w:iCs w:val="1"/>
          <w:rtl w:val="0"/>
          <w:lang w:val="en-US"/>
        </w:rPr>
        <w:t xml:space="preserve">The Mis-Education of the Negro, </w:t>
      </w:r>
      <w:r>
        <w:rPr>
          <w:i w:val="0"/>
          <w:iCs w:val="0"/>
          <w:rtl w:val="0"/>
          <w:lang w:val="en-US"/>
        </w:rPr>
        <w:t>1933.</w:t>
      </w:r>
    </w:p>
    <w:p>
      <w:pPr>
        <w:pStyle w:val="Body"/>
        <w:rPr>
          <w:i w:val="0"/>
          <w:iCs w:val="0"/>
        </w:rPr>
      </w:pPr>
    </w:p>
    <w:p>
      <w:pPr>
        <w:pStyle w:val="Body"/>
        <w:numPr>
          <w:ilvl w:val="0"/>
          <w:numId w:val="3"/>
        </w:numPr>
        <w:rPr>
          <w:i w:val="0"/>
          <w:iCs w:val="0"/>
          <w:lang w:val="en-US"/>
        </w:rPr>
      </w:pPr>
      <w:r>
        <w:rPr>
          <w:i w:val="1"/>
          <w:iCs w:val="1"/>
          <w:rtl w:val="0"/>
          <w:lang w:val="en-US"/>
        </w:rPr>
        <w:t xml:space="preserve">The Souls of Black Folk, </w:t>
      </w:r>
      <w:r>
        <w:rPr>
          <w:i w:val="0"/>
          <w:iCs w:val="0"/>
          <w:rtl w:val="0"/>
          <w:lang w:val="en-US"/>
        </w:rPr>
        <w:t>W.E.B. DuBois, 1903</w:t>
      </w:r>
    </w:p>
    <w:p>
      <w:pPr>
        <w:pStyle w:val="Body"/>
        <w:rPr>
          <w:i w:val="0"/>
          <w:iCs w:val="0"/>
        </w:rPr>
      </w:pPr>
    </w:p>
    <w:p>
      <w:pPr>
        <w:pStyle w:val="Body"/>
        <w:numPr>
          <w:ilvl w:val="0"/>
          <w:numId w:val="3"/>
        </w:numPr>
        <w:rPr>
          <w:i w:val="0"/>
          <w:iCs w:val="0"/>
          <w:lang w:val="en-US"/>
        </w:rPr>
      </w:pPr>
      <w:r>
        <w:rPr>
          <w:i w:val="1"/>
          <w:iCs w:val="1"/>
          <w:rtl w:val="0"/>
          <w:lang w:val="en-US"/>
        </w:rPr>
        <w:t xml:space="preserve">The 1619 Project, </w:t>
      </w:r>
      <w:r>
        <w:rPr>
          <w:i w:val="0"/>
          <w:iCs w:val="0"/>
          <w:rtl w:val="0"/>
          <w:lang w:val="en-US"/>
        </w:rPr>
        <w:t xml:space="preserve">The New York Times, 2019  </w:t>
      </w:r>
      <w:r>
        <w:rPr>
          <w:rStyle w:val="Hyperlink.0"/>
          <w:i w:val="1"/>
          <w:iCs w:val="1"/>
        </w:rPr>
        <w:fldChar w:fldCharType="begin" w:fldLock="0"/>
      </w:r>
      <w:r>
        <w:rPr>
          <w:rStyle w:val="Hyperlink.0"/>
          <w:i w:val="1"/>
          <w:iCs w:val="1"/>
        </w:rPr>
        <w:instrText xml:space="preserve"> HYPERLINK "https://www.nytimes.com/interactive/2019/08/14/magazine/1619-america-slavery.html"</w:instrText>
      </w:r>
      <w:r>
        <w:rPr>
          <w:rStyle w:val="Hyperlink.0"/>
          <w:i w:val="1"/>
          <w:iCs w:val="1"/>
        </w:rPr>
        <w:fldChar w:fldCharType="separate" w:fldLock="0"/>
      </w:r>
      <w:r>
        <w:rPr>
          <w:rStyle w:val="Hyperlink.0"/>
          <w:i w:val="1"/>
          <w:iCs w:val="1"/>
          <w:rtl w:val="0"/>
          <w:lang w:val="en-US"/>
        </w:rPr>
        <w:t>https://www.nytimes.com/interactive/2019/08/14/magazine/1619-america-slavery.html</w:t>
      </w:r>
      <w:r>
        <w:rPr>
          <w:i w:val="1"/>
          <w:iCs w:val="1"/>
        </w:rPr>
        <w:fldChar w:fldCharType="end" w:fldLock="0"/>
      </w:r>
      <w:r>
        <w:rPr>
          <w:i w:val="0"/>
          <w:iCs w:val="0"/>
          <w:rtl w:val="0"/>
          <w:lang w:val="en-US"/>
        </w:rPr>
        <w:t xml:space="preserve"> Project developer and writer Nikole Hannah-Jones received the Pulitzer Prize for Commentary for the introductory essay.</w:t>
      </w:r>
    </w:p>
    <w:p>
      <w:pPr>
        <w:pStyle w:val="Body"/>
        <w:rPr>
          <w:i w:val="0"/>
          <w:iCs w:val="0"/>
        </w:rPr>
      </w:pPr>
    </w:p>
    <w:p>
      <w:pPr>
        <w:pStyle w:val="Body"/>
        <w:numPr>
          <w:ilvl w:val="0"/>
          <w:numId w:val="3"/>
        </w:numPr>
        <w:rPr>
          <w:i w:val="0"/>
          <w:iCs w:val="0"/>
          <w:lang w:val="en-US"/>
        </w:rPr>
      </w:pPr>
      <w:r>
        <w:rPr>
          <w:i w:val="1"/>
          <w:iCs w:val="1"/>
          <w:rtl w:val="0"/>
          <w:lang w:val="en-US"/>
        </w:rPr>
        <w:t>Letter From A Birmingham Jail</w:t>
      </w:r>
      <w:r>
        <w:rPr>
          <w:i w:val="0"/>
          <w:iCs w:val="0"/>
          <w:rtl w:val="0"/>
          <w:lang w:val="en-US"/>
        </w:rPr>
        <w:t>, Martin Luther King, Jr.</w:t>
      </w:r>
    </w:p>
    <w:p>
      <w:pPr>
        <w:pStyle w:val="Body"/>
        <w:rPr>
          <w:i w:val="0"/>
          <w:iCs w:val="0"/>
        </w:rPr>
      </w:pPr>
    </w:p>
    <w:p>
      <w:pPr>
        <w:pStyle w:val="Body"/>
        <w:numPr>
          <w:ilvl w:val="0"/>
          <w:numId w:val="3"/>
        </w:numPr>
        <w:rPr>
          <w:i w:val="0"/>
          <w:iCs w:val="0"/>
          <w:lang w:val="en-US"/>
        </w:rPr>
      </w:pPr>
      <w:r>
        <w:rPr>
          <w:i w:val="1"/>
          <w:iCs w:val="1"/>
          <w:rtl w:val="0"/>
          <w:lang w:val="en-US"/>
        </w:rPr>
        <w:t>The Warmth of Other Suns: The Epic Story of America</w:t>
      </w:r>
      <w:r>
        <w:rPr>
          <w:i w:val="1"/>
          <w:iCs w:val="1"/>
          <w:rtl w:val="0"/>
          <w:lang w:val="en-US"/>
        </w:rPr>
        <w:t>’</w:t>
      </w:r>
      <w:r>
        <w:rPr>
          <w:i w:val="1"/>
          <w:iCs w:val="1"/>
          <w:rtl w:val="0"/>
          <w:lang w:val="en-US"/>
        </w:rPr>
        <w:t xml:space="preserve">s Great Migration, 2010 </w:t>
      </w:r>
      <w:r>
        <w:rPr>
          <w:i w:val="0"/>
          <w:iCs w:val="0"/>
          <w:rtl w:val="0"/>
          <w:lang w:val="en-US"/>
        </w:rPr>
        <w:t>Isabel Wilkerson</w:t>
      </w:r>
    </w:p>
    <w:p>
      <w:pPr>
        <w:pStyle w:val="Body"/>
        <w:rPr>
          <w:i w:val="0"/>
          <w:iCs w:val="0"/>
        </w:rPr>
      </w:pPr>
    </w:p>
    <w:p>
      <w:pPr>
        <w:pStyle w:val="Body"/>
        <w:numPr>
          <w:ilvl w:val="0"/>
          <w:numId w:val="3"/>
        </w:numPr>
        <w:rPr>
          <w:i w:val="1"/>
          <w:iCs w:val="1"/>
          <w:lang w:val="en-US"/>
        </w:rPr>
      </w:pPr>
      <w:r>
        <w:rPr>
          <w:i w:val="0"/>
          <w:iCs w:val="0"/>
          <w:rtl w:val="0"/>
          <w:lang w:val="en-US"/>
        </w:rPr>
        <w:t xml:space="preserve">Three volumes on the civil rights movement by historian Taylor Branch: </w:t>
      </w:r>
      <w:r>
        <w:rPr>
          <w:i w:val="1"/>
          <w:iCs w:val="1"/>
          <w:rtl w:val="0"/>
          <w:lang w:val="en-US"/>
        </w:rPr>
        <w:t>Parting the Waters, Pillar of Fire, At Canaan</w:t>
      </w:r>
      <w:r>
        <w:rPr>
          <w:i w:val="1"/>
          <w:iCs w:val="1"/>
          <w:rtl w:val="0"/>
          <w:lang w:val="en-US"/>
        </w:rPr>
        <w:t>’</w:t>
      </w:r>
      <w:r>
        <w:rPr>
          <w:i w:val="1"/>
          <w:iCs w:val="1"/>
          <w:rtl w:val="0"/>
          <w:lang w:val="en-US"/>
        </w:rPr>
        <w:t>s Edge</w:t>
      </w:r>
    </w:p>
    <w:p>
      <w:pPr>
        <w:pStyle w:val="Body"/>
        <w:rPr>
          <w:i w:val="1"/>
          <w:iCs w:val="1"/>
        </w:rPr>
      </w:pPr>
    </w:p>
    <w:p>
      <w:pPr>
        <w:pStyle w:val="Body"/>
        <w:numPr>
          <w:ilvl w:val="0"/>
          <w:numId w:val="3"/>
        </w:numPr>
        <w:rPr>
          <w:i w:val="0"/>
          <w:iCs w:val="0"/>
          <w:lang w:val="en-US"/>
        </w:rPr>
      </w:pPr>
      <w:r>
        <w:rPr>
          <w:i w:val="0"/>
          <w:iCs w:val="0"/>
          <w:rtl w:val="0"/>
          <w:lang w:val="en-US"/>
        </w:rPr>
        <w:t xml:space="preserve">The Harlem Renaissance </w:t>
      </w:r>
      <w:r>
        <w:rPr>
          <w:i w:val="1"/>
          <w:iCs w:val="1"/>
          <w:rtl w:val="0"/>
          <w:lang w:val="fr-FR"/>
        </w:rPr>
        <w:t>https://en.wikipedia.org/wiki/Harlem_Renaissance</w:t>
      </w:r>
    </w:p>
    <w:p>
      <w:pPr>
        <w:pStyle w:val="Body"/>
        <w:rPr>
          <w:i w:val="0"/>
          <w:iCs w:val="0"/>
        </w:rPr>
      </w:pPr>
    </w:p>
    <w:p>
      <w:pPr>
        <w:pStyle w:val="Body"/>
        <w:rPr>
          <w:b w:val="1"/>
          <w:bCs w:val="1"/>
          <w:i w:val="0"/>
          <w:iCs w:val="0"/>
        </w:rPr>
      </w:pPr>
      <w:r>
        <w:rPr>
          <w:b w:val="1"/>
          <w:bCs w:val="1"/>
          <w:i w:val="0"/>
          <w:iCs w:val="0"/>
          <w:rtl w:val="0"/>
          <w:lang w:val="en-US"/>
        </w:rPr>
        <w:t>History: Biography</w:t>
      </w:r>
    </w:p>
    <w:p>
      <w:pPr>
        <w:pStyle w:val="Body"/>
        <w:rPr>
          <w:i w:val="0"/>
          <w:iCs w:val="0"/>
        </w:rPr>
      </w:pPr>
    </w:p>
    <w:p>
      <w:pPr>
        <w:pStyle w:val="Body"/>
        <w:numPr>
          <w:ilvl w:val="0"/>
          <w:numId w:val="3"/>
        </w:numPr>
        <w:rPr>
          <w:i w:val="0"/>
          <w:iCs w:val="0"/>
          <w:lang w:val="en-US"/>
        </w:rPr>
      </w:pPr>
      <w:r>
        <w:rPr>
          <w:i w:val="1"/>
          <w:iCs w:val="1"/>
          <w:rtl w:val="0"/>
          <w:lang w:val="en-US"/>
        </w:rPr>
        <w:t xml:space="preserve">Narrative of the Life of Frederick Douglass, an American Slave, </w:t>
      </w:r>
      <w:r>
        <w:rPr>
          <w:i w:val="0"/>
          <w:iCs w:val="0"/>
          <w:rtl w:val="0"/>
          <w:lang w:val="en-US"/>
        </w:rPr>
        <w:t>Written by Himself</w:t>
      </w:r>
    </w:p>
    <w:p>
      <w:pPr>
        <w:pStyle w:val="Body"/>
        <w:rPr>
          <w:i w:val="0"/>
          <w:iCs w:val="0"/>
        </w:rPr>
      </w:pPr>
    </w:p>
    <w:p>
      <w:pPr>
        <w:pStyle w:val="Body"/>
        <w:numPr>
          <w:ilvl w:val="0"/>
          <w:numId w:val="3"/>
        </w:numPr>
        <w:rPr>
          <w:i w:val="0"/>
          <w:iCs w:val="0"/>
          <w:lang w:val="en-US"/>
        </w:rPr>
      </w:pPr>
      <w:r>
        <w:rPr>
          <w:i w:val="1"/>
          <w:iCs w:val="1"/>
          <w:rtl w:val="0"/>
          <w:lang w:val="en-US"/>
        </w:rPr>
        <w:t xml:space="preserve">The Life and Writings of Frederick Douglass, </w:t>
      </w:r>
      <w:r>
        <w:rPr>
          <w:i w:val="0"/>
          <w:iCs w:val="0"/>
          <w:rtl w:val="0"/>
          <w:lang w:val="en-US"/>
        </w:rPr>
        <w:t>Philip S. Foner, ed., 1950</w:t>
      </w:r>
    </w:p>
    <w:p>
      <w:pPr>
        <w:pStyle w:val="Body"/>
        <w:rPr>
          <w:i w:val="0"/>
          <w:iCs w:val="0"/>
        </w:rPr>
      </w:pPr>
    </w:p>
    <w:p>
      <w:pPr>
        <w:pStyle w:val="Body"/>
        <w:numPr>
          <w:ilvl w:val="0"/>
          <w:numId w:val="3"/>
        </w:numPr>
        <w:rPr>
          <w:i w:val="0"/>
          <w:iCs w:val="0"/>
          <w:lang w:val="en-US"/>
        </w:rPr>
      </w:pPr>
      <w:r>
        <w:rPr>
          <w:i w:val="0"/>
          <w:iCs w:val="0"/>
          <w:rtl w:val="0"/>
          <w:lang w:val="en-US"/>
        </w:rPr>
        <w:t xml:space="preserve">Speech, </w:t>
      </w:r>
      <w:r>
        <w:rPr>
          <w:i w:val="1"/>
          <w:iCs w:val="1"/>
          <w:rtl w:val="0"/>
          <w:lang w:val="en-US"/>
        </w:rPr>
        <w:t xml:space="preserve">What to the Slave is the Fourth of July, </w:t>
      </w:r>
      <w:r>
        <w:rPr>
          <w:i w:val="0"/>
          <w:iCs w:val="0"/>
          <w:rtl w:val="0"/>
          <w:lang w:val="en-US"/>
        </w:rPr>
        <w:t>1852, Frederick Douglass</w:t>
      </w:r>
    </w:p>
    <w:p>
      <w:pPr>
        <w:pStyle w:val="Body"/>
        <w:rPr>
          <w:i w:val="0"/>
          <w:iCs w:val="0"/>
        </w:rPr>
      </w:pPr>
    </w:p>
    <w:p>
      <w:pPr>
        <w:pStyle w:val="Body"/>
        <w:numPr>
          <w:ilvl w:val="0"/>
          <w:numId w:val="3"/>
        </w:numPr>
        <w:rPr>
          <w:i w:val="0"/>
          <w:iCs w:val="0"/>
          <w:lang w:val="en-US"/>
        </w:rPr>
      </w:pPr>
      <w:r>
        <w:rPr>
          <w:i w:val="0"/>
          <w:iCs w:val="0"/>
          <w:rtl w:val="0"/>
          <w:lang w:val="en-US"/>
        </w:rPr>
        <w:t xml:space="preserve">Martin Bauml Duberman, </w:t>
      </w:r>
      <w:r>
        <w:rPr>
          <w:i w:val="1"/>
          <w:iCs w:val="1"/>
          <w:rtl w:val="0"/>
          <w:lang w:val="en-US"/>
        </w:rPr>
        <w:t xml:space="preserve">Paul Robeson: A Biography </w:t>
      </w:r>
      <w:r>
        <w:rPr>
          <w:i w:val="0"/>
          <w:iCs w:val="0"/>
          <w:rtl w:val="0"/>
          <w:lang w:val="en-US"/>
        </w:rPr>
        <w:t>(New York: Alfred A. Knopf) 1989</w:t>
      </w:r>
    </w:p>
    <w:p>
      <w:pPr>
        <w:pStyle w:val="Body"/>
        <w:rPr>
          <w:i w:val="0"/>
          <w:iCs w:val="0"/>
        </w:rPr>
      </w:pPr>
    </w:p>
    <w:p>
      <w:pPr>
        <w:pStyle w:val="Body"/>
        <w:numPr>
          <w:ilvl w:val="0"/>
          <w:numId w:val="3"/>
        </w:numPr>
        <w:rPr>
          <w:i w:val="1"/>
          <w:iCs w:val="1"/>
          <w:lang w:val="en-US"/>
        </w:rPr>
      </w:pPr>
      <w:r>
        <w:rPr>
          <w:i w:val="1"/>
          <w:iCs w:val="1"/>
          <w:rtl w:val="0"/>
          <w:lang w:val="en-US"/>
        </w:rPr>
        <w:t>The Autobiography of Malcom X</w:t>
      </w:r>
    </w:p>
    <w:p>
      <w:pPr>
        <w:pStyle w:val="Body"/>
        <w:rPr>
          <w:i w:val="1"/>
          <w:iCs w:val="1"/>
        </w:rPr>
      </w:pPr>
    </w:p>
    <w:p>
      <w:pPr>
        <w:pStyle w:val="Body"/>
        <w:numPr>
          <w:ilvl w:val="0"/>
          <w:numId w:val="3"/>
        </w:numPr>
        <w:rPr>
          <w:rStyle w:val="None"/>
          <w:i w:val="0"/>
          <w:iCs w:val="0"/>
          <w:lang w:val="en-US"/>
        </w:rPr>
      </w:pPr>
      <w:r>
        <w:rPr>
          <w:i w:val="1"/>
          <w:iCs w:val="1"/>
          <w:rtl w:val="0"/>
          <w:lang w:val="en-US"/>
        </w:rPr>
        <w:t xml:space="preserve">Thurgood Marshall: American Revolutionary </w:t>
      </w:r>
      <w:r>
        <w:rPr>
          <w:i w:val="0"/>
          <w:iCs w:val="0"/>
          <w:rtl w:val="0"/>
          <w:lang w:val="en-US"/>
        </w:rPr>
        <w:t xml:space="preserve">Juan Williams, 1998. </w:t>
      </w:r>
      <w:r>
        <w:rPr>
          <w:i w:val="0"/>
          <w:iCs w:val="0"/>
          <w:rtl w:val="0"/>
          <w:lang w:val="en-US"/>
        </w:rPr>
        <w:t>Thurgood Marshall</w:t>
      </w:r>
      <w:r>
        <w:rPr>
          <w:i w:val="0"/>
          <w:iCs w:val="0"/>
          <w:rtl w:val="0"/>
        </w:rPr>
        <w:t> </w:t>
      </w:r>
      <w:r>
        <w:rPr>
          <w:i w:val="0"/>
          <w:iCs w:val="0"/>
          <w:rtl w:val="0"/>
          <w:lang w:val="en-US"/>
        </w:rPr>
        <w:t xml:space="preserve">(July 2, 1908 </w:t>
      </w:r>
      <w:r>
        <w:rPr>
          <w:i w:val="0"/>
          <w:iCs w:val="0"/>
          <w:rtl w:val="0"/>
        </w:rPr>
        <w:t xml:space="preserve">– </w:t>
      </w:r>
      <w:r>
        <w:rPr>
          <w:i w:val="0"/>
          <w:iCs w:val="0"/>
          <w:rtl w:val="0"/>
          <w:lang w:val="en-US"/>
        </w:rPr>
        <w:t>January 24, 1993) was an American lawyer and civil rights activist who served as</w:t>
      </w:r>
      <w:r>
        <w:rPr>
          <w:i w:val="0"/>
          <w:iCs w:val="0"/>
          <w:rtl w:val="0"/>
        </w:rPr>
        <w:t> </w:t>
      </w:r>
      <w:r>
        <w:rPr>
          <w:rStyle w:val="Hyperlink.1"/>
          <w:i w:val="0"/>
          <w:iCs w:val="0"/>
          <w:color w:val="0b0080"/>
        </w:rPr>
        <w:fldChar w:fldCharType="begin" w:fldLock="0"/>
      </w:r>
      <w:r>
        <w:rPr>
          <w:rStyle w:val="Hyperlink.1"/>
          <w:i w:val="0"/>
          <w:iCs w:val="0"/>
          <w:color w:val="0b0080"/>
        </w:rPr>
        <w:instrText xml:space="preserve"> HYPERLINK "https://en.wikipedia.org/wiki/Associate_Justice_of_the_Supreme_Court_of_the_United_States"</w:instrText>
      </w:r>
      <w:r>
        <w:rPr>
          <w:rStyle w:val="Hyperlink.1"/>
          <w:i w:val="0"/>
          <w:iCs w:val="0"/>
          <w:color w:val="0b0080"/>
        </w:rPr>
        <w:fldChar w:fldCharType="separate" w:fldLock="0"/>
      </w:r>
      <w:r>
        <w:rPr>
          <w:rStyle w:val="Hyperlink.1"/>
          <w:i w:val="0"/>
          <w:iCs w:val="0"/>
          <w:color w:val="0b0080"/>
          <w:rtl w:val="0"/>
          <w:lang w:val="en-US"/>
        </w:rPr>
        <w:t>Associate Justice of the Supreme Court of the United States</w:t>
      </w:r>
      <w:r>
        <w:rPr>
          <w:i w:val="1"/>
          <w:iCs w:val="1"/>
        </w:rPr>
        <w:fldChar w:fldCharType="end" w:fldLock="0"/>
      </w:r>
      <w:r>
        <w:rPr>
          <w:rStyle w:val="None"/>
          <w:i w:val="0"/>
          <w:iCs w:val="0"/>
          <w:rtl w:val="0"/>
        </w:rPr>
        <w:t> </w:t>
      </w:r>
      <w:r>
        <w:rPr>
          <w:rStyle w:val="None"/>
          <w:i w:val="0"/>
          <w:iCs w:val="0"/>
          <w:rtl w:val="0"/>
          <w:lang w:val="en-US"/>
        </w:rPr>
        <w:t>from October 1967 until October 1991. Marshall was the Court's</w:t>
      </w:r>
      <w:r>
        <w:rPr>
          <w:rStyle w:val="None"/>
          <w:i w:val="0"/>
          <w:iCs w:val="0"/>
          <w:rtl w:val="0"/>
        </w:rPr>
        <w:t> </w:t>
      </w:r>
      <w:r>
        <w:rPr>
          <w:rStyle w:val="Hyperlink.1"/>
          <w:i w:val="0"/>
          <w:iCs w:val="0"/>
          <w:color w:val="0b0080"/>
        </w:rPr>
        <w:fldChar w:fldCharType="begin" w:fldLock="0"/>
      </w:r>
      <w:r>
        <w:rPr>
          <w:rStyle w:val="Hyperlink.1"/>
          <w:i w:val="0"/>
          <w:iCs w:val="0"/>
          <w:color w:val="0b0080"/>
        </w:rPr>
        <w:instrText xml:space="preserve"> HYPERLINK "https://en.wikipedia.org/wiki/List_of_African-American_federal_judges"</w:instrText>
      </w:r>
      <w:r>
        <w:rPr>
          <w:rStyle w:val="Hyperlink.1"/>
          <w:i w:val="0"/>
          <w:iCs w:val="0"/>
          <w:color w:val="0b0080"/>
        </w:rPr>
        <w:fldChar w:fldCharType="separate" w:fldLock="0"/>
      </w:r>
      <w:r>
        <w:rPr>
          <w:rStyle w:val="Hyperlink.1"/>
          <w:i w:val="0"/>
          <w:iCs w:val="0"/>
          <w:color w:val="0b0080"/>
          <w:rtl w:val="0"/>
          <w:lang w:val="en-US"/>
        </w:rPr>
        <w:t>first African-American</w:t>
      </w:r>
      <w:r>
        <w:rPr>
          <w:i w:val="1"/>
          <w:iCs w:val="1"/>
        </w:rPr>
        <w:fldChar w:fldCharType="end" w:fldLock="0"/>
      </w:r>
      <w:r>
        <w:rPr>
          <w:rStyle w:val="None"/>
          <w:i w:val="0"/>
          <w:iCs w:val="0"/>
          <w:rtl w:val="0"/>
        </w:rPr>
        <w:t> </w:t>
      </w:r>
      <w:r>
        <w:rPr>
          <w:rStyle w:val="None"/>
          <w:i w:val="0"/>
          <w:iCs w:val="0"/>
          <w:rtl w:val="0"/>
          <w:lang w:val="en-US"/>
        </w:rPr>
        <w:t>justice. Prior to his judicial service, he successfully argued several cases before the Supreme Court, including</w:t>
      </w:r>
      <w:r>
        <w:rPr>
          <w:rStyle w:val="None"/>
          <w:i w:val="0"/>
          <w:iCs w:val="0"/>
          <w:rtl w:val="0"/>
        </w:rPr>
        <w:t> </w:t>
      </w:r>
      <w:r>
        <w:rPr>
          <w:rStyle w:val="Hyperlink.1"/>
          <w:i w:val="0"/>
          <w:iCs w:val="0"/>
          <w:color w:val="0b0080"/>
        </w:rPr>
        <w:fldChar w:fldCharType="begin" w:fldLock="0"/>
      </w:r>
      <w:r>
        <w:rPr>
          <w:rStyle w:val="Hyperlink.1"/>
          <w:i w:val="0"/>
          <w:iCs w:val="0"/>
          <w:color w:val="0b0080"/>
        </w:rPr>
        <w:instrText xml:space="preserve"> HYPERLINK "https://en.wikipedia.org/wiki/Brown_v._Board_of_Education"</w:instrText>
      </w:r>
      <w:r>
        <w:rPr>
          <w:rStyle w:val="Hyperlink.1"/>
          <w:i w:val="0"/>
          <w:iCs w:val="0"/>
          <w:color w:val="0b0080"/>
        </w:rPr>
        <w:fldChar w:fldCharType="separate" w:fldLock="0"/>
      </w:r>
      <w:r>
        <w:rPr>
          <w:rStyle w:val="Hyperlink.1"/>
          <w:i w:val="0"/>
          <w:iCs w:val="0"/>
          <w:color w:val="0b0080"/>
          <w:rtl w:val="0"/>
          <w:lang w:val="en-US"/>
        </w:rPr>
        <w:t>Brown v. Board of Education</w:t>
      </w:r>
      <w:r>
        <w:rPr>
          <w:i w:val="1"/>
          <w:iCs w:val="1"/>
        </w:rPr>
        <w:fldChar w:fldCharType="end" w:fldLock="0"/>
      </w:r>
      <w:r>
        <w:rPr>
          <w:rStyle w:val="None"/>
          <w:i w:val="0"/>
          <w:iCs w:val="0"/>
          <w:rtl w:val="0"/>
        </w:rPr>
        <w:t>.</w:t>
      </w:r>
    </w:p>
    <w:p>
      <w:pPr>
        <w:pStyle w:val="Body"/>
        <w:rPr>
          <w:rStyle w:val="None"/>
          <w:i w:val="0"/>
          <w:iCs w:val="0"/>
        </w:rPr>
      </w:pPr>
    </w:p>
    <w:p>
      <w:pPr>
        <w:pStyle w:val="Body"/>
      </w:pPr>
      <w:r>
        <w:rPr>
          <w:i w:val="1"/>
          <w:iCs w:val="1"/>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180" w:hanging="180"/>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1">
      <w:lvl w:ilvl="1">
        <w:start w:val="1"/>
        <w:numFmt w:val="bullet"/>
        <w:suff w:val="tab"/>
        <w:lvlText w:val="•"/>
        <w:lvlJc w:val="left"/>
        <w:pPr>
          <w:ind w:left="360" w:hanging="180"/>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540" w:hanging="180"/>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720" w:hanging="180"/>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900" w:hanging="180"/>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080" w:hanging="180"/>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1260" w:hanging="180"/>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1440" w:hanging="180"/>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1620" w:hanging="180"/>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num>
  <w:num w:numId="4">
    <w:abstractNumId w:val="3"/>
  </w:num>
  <w:num w:numId="5">
    <w:abstractNumId w:val="2"/>
  </w:num>
  <w:num w:numId="6">
    <w:abstractNumId w:val="2"/>
    <w:lvlOverride w:ilvl="0">
      <w:lvl w:ilvl="0">
        <w:start w:val="1"/>
        <w:numFmt w:val="decimal"/>
        <w:suff w:val="tab"/>
        <w:lvlText w:val="%1."/>
        <w:lvlJc w:val="left"/>
        <w:pPr>
          <w:ind w:left="36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8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4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0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6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8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4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num>
  <w:num w:numId="7">
    <w:abstractNumId w:val="2"/>
    <w:lvlOverride w:ilvl="0">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w:name w:val="Bullet"/>
    <w:pPr>
      <w:numPr>
        <w:numId w:val="1"/>
      </w:numPr>
    </w:pPr>
  </w:style>
  <w:style w:type="character" w:styleId="Hyperlink.0">
    <w:name w:val="Hyperlink.0"/>
    <w:basedOn w:val="Hyperlink"/>
    <w:next w:val="Hyperlink.0"/>
    <w:rPr>
      <w:u w:val="single"/>
    </w:rPr>
  </w:style>
  <w:style w:type="numbering" w:styleId="Numbered">
    <w:name w:val="Numbered"/>
    <w:pPr>
      <w:numPr>
        <w:numId w:val="4"/>
      </w:numPr>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vertAlign w:val="baseline"/>
    </w:rPr>
  </w:style>
  <w:style w:type="character" w:styleId="None">
    <w:name w:val="None"/>
  </w:style>
  <w:style w:type="character" w:styleId="Hyperlink.1">
    <w:name w:val="Hyperlink.1"/>
    <w:basedOn w:val="None"/>
    <w:next w:val="Hyperlink.1"/>
    <w:rPr>
      <w:i w:val="0"/>
      <w:iCs w:val="0"/>
      <w:color w:val="0b0080"/>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